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3677" w:rsidRPr="008519A3" w:rsidRDefault="00663677" w:rsidP="00D443B2">
      <w:pPr>
        <w:autoSpaceDE w:val="0"/>
        <w:autoSpaceDN w:val="0"/>
        <w:adjustRightInd w:val="0"/>
        <w:spacing w:line="25" w:lineRule="atLeast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8519A3">
        <w:rPr>
          <w:rFonts w:ascii="Times New Roman" w:eastAsia="Times New Roman" w:hAnsi="Times New Roman" w:cs="Times New Roman"/>
          <w:noProof/>
          <w:sz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370840</wp:posOffset>
                </wp:positionH>
                <wp:positionV relativeFrom="page">
                  <wp:posOffset>370840</wp:posOffset>
                </wp:positionV>
                <wp:extent cx="899795" cy="125984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77" w:rsidRPr="003E4091" w:rsidRDefault="00663677" w:rsidP="00663677"/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29.2pt;margin-top:29.2pt;width:70.8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" o:allowincell="f" stroked="f" strokeweight=".25pt">
                <v:textbox inset="1.5mm,,1.5mm">
                  <w:txbxContent>
                    <w:p w:rsidR="00663677" w:rsidRPr="003E4091" w:rsidRDefault="00663677" w:rsidP="00663677"/>
                  </w:txbxContent>
                </v:textbox>
                <w10:wrap anchorx="page" anchory="page"/>
              </v:shape>
            </w:pict>
          </mc:Fallback>
        </mc:AlternateContent>
      </w:r>
      <w:r w:rsidRPr="008519A3">
        <w:rPr>
          <w:rFonts w:ascii="Times New Roman" w:eastAsia="Times New Roman" w:hAnsi="Times New Roman" w:cs="Times New Roman"/>
          <w:sz w:val="24"/>
          <w:u w:val="single"/>
        </w:rPr>
        <w:t>K É R E L E M</w:t>
      </w:r>
    </w:p>
    <w:p w:rsidR="00663677" w:rsidRPr="008519A3" w:rsidRDefault="00663677" w:rsidP="00D443B2">
      <w:pPr>
        <w:autoSpaceDE w:val="0"/>
        <w:autoSpaceDN w:val="0"/>
        <w:adjustRightInd w:val="0"/>
        <w:spacing w:line="25" w:lineRule="atLeast"/>
        <w:jc w:val="center"/>
        <w:rPr>
          <w:rFonts w:ascii="Times New Roman" w:hAnsi="Times New Roman" w:cs="Times New Roman"/>
          <w:sz w:val="24"/>
        </w:rPr>
      </w:pPr>
    </w:p>
    <w:p w:rsidR="00663677" w:rsidRPr="008519A3" w:rsidRDefault="00663677" w:rsidP="00D443B2">
      <w:pPr>
        <w:autoSpaceDE w:val="0"/>
        <w:autoSpaceDN w:val="0"/>
        <w:adjustRightInd w:val="0"/>
        <w:spacing w:line="25" w:lineRule="atLeast"/>
        <w:jc w:val="center"/>
        <w:rPr>
          <w:rFonts w:ascii="Times New Roman" w:hAnsi="Times New Roman" w:cs="Times New Roman"/>
          <w:sz w:val="24"/>
        </w:rPr>
      </w:pPr>
      <w:r w:rsidRPr="008519A3">
        <w:rPr>
          <w:rFonts w:ascii="Times New Roman" w:hAnsi="Times New Roman" w:cs="Times New Roman"/>
          <w:sz w:val="24"/>
        </w:rPr>
        <w:t xml:space="preserve">a </w:t>
      </w:r>
      <w:r w:rsidRPr="008519A3">
        <w:rPr>
          <w:rFonts w:ascii="Times New Roman" w:hAnsi="Times New Roman" w:cs="Times New Roman"/>
          <w:bCs/>
          <w:sz w:val="24"/>
        </w:rPr>
        <w:t>41/2017. (XII. 29.) BM rendelet</w:t>
      </w:r>
      <w:r w:rsidRPr="008519A3">
        <w:rPr>
          <w:rFonts w:ascii="Times New Roman" w:hAnsi="Times New Roman" w:cs="Times New Roman"/>
          <w:sz w:val="24"/>
        </w:rPr>
        <w:t xml:space="preserve"> 2. számú melléklete szerint</w:t>
      </w:r>
    </w:p>
    <w:p w:rsidR="00663677" w:rsidRPr="008519A3" w:rsidRDefault="00663677" w:rsidP="00D443B2">
      <w:pPr>
        <w:spacing w:line="25" w:lineRule="atLeast"/>
        <w:jc w:val="center"/>
        <w:rPr>
          <w:rFonts w:ascii="Times New Roman" w:hAnsi="Times New Roman" w:cs="Times New Roman"/>
          <w:sz w:val="24"/>
        </w:rPr>
      </w:pPr>
    </w:p>
    <w:p w:rsidR="00663677" w:rsidRPr="00D443B2" w:rsidRDefault="00663677" w:rsidP="00D443B2">
      <w:pPr>
        <w:spacing w:line="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D443B2">
        <w:rPr>
          <w:rFonts w:ascii="Times New Roman" w:eastAsia="Times New Roman" w:hAnsi="Times New Roman" w:cs="Times New Roman"/>
          <w:b/>
          <w:bCs/>
          <w:i/>
          <w:iCs/>
        </w:rPr>
        <w:t xml:space="preserve">a helyi vízgazdálkodási hatósági jogkörbe tartozó </w:t>
      </w:r>
    </w:p>
    <w:p w:rsidR="00663677" w:rsidRPr="00D443B2" w:rsidRDefault="00663677" w:rsidP="00D443B2">
      <w:pPr>
        <w:spacing w:line="25" w:lineRule="atLeast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D443B2">
        <w:rPr>
          <w:rFonts w:ascii="Times New Roman" w:eastAsia="Times New Roman" w:hAnsi="Times New Roman" w:cs="Times New Roman"/>
          <w:b/>
          <w:bCs/>
          <w:i/>
          <w:iCs/>
        </w:rPr>
        <w:t>kutak vízjogi üzemeltetési és fennmaradási engedélyezési eljáráshoz</w:t>
      </w:r>
    </w:p>
    <w:p w:rsidR="00663677" w:rsidRPr="00D443B2" w:rsidRDefault="00663677" w:rsidP="00D443B2">
      <w:pPr>
        <w:autoSpaceDE w:val="0"/>
        <w:autoSpaceDN w:val="0"/>
        <w:adjustRightInd w:val="0"/>
        <w:spacing w:line="25" w:lineRule="atLeast"/>
        <w:jc w:val="center"/>
        <w:rPr>
          <w:rFonts w:ascii="Times New Roman" w:hAnsi="Times New Roman" w:cs="Times New Roman"/>
        </w:rPr>
      </w:pPr>
    </w:p>
    <w:p w:rsidR="00663677" w:rsidRPr="00D443B2" w:rsidRDefault="00663677" w:rsidP="00D443B2">
      <w:pPr>
        <w:autoSpaceDE w:val="0"/>
        <w:autoSpaceDN w:val="0"/>
        <w:adjustRightInd w:val="0"/>
        <w:spacing w:line="25" w:lineRule="atLeast"/>
        <w:jc w:val="center"/>
        <w:rPr>
          <w:rFonts w:ascii="Times New Roman" w:hAnsi="Times New Roman" w:cs="Times New Roman"/>
        </w:rPr>
      </w:pPr>
      <w:r w:rsidRPr="00D443B2">
        <w:rPr>
          <w:rFonts w:ascii="Times New Roman" w:hAnsi="Times New Roman" w:cs="Times New Roman"/>
        </w:rPr>
        <w:t>Kápolnásnyéki Közös Önkormányzati Hivatal Jegyzője, mint a vízgazdálkodási hatósági jogkör gyakorlója</w:t>
      </w:r>
    </w:p>
    <w:p w:rsidR="00663677" w:rsidRPr="00D443B2" w:rsidRDefault="00663677" w:rsidP="00D443B2">
      <w:pPr>
        <w:autoSpaceDE w:val="0"/>
        <w:autoSpaceDN w:val="0"/>
        <w:adjustRightInd w:val="0"/>
        <w:spacing w:line="25" w:lineRule="atLeast"/>
        <w:jc w:val="center"/>
        <w:rPr>
          <w:rFonts w:ascii="Times New Roman" w:hAnsi="Times New Roman" w:cs="Times New Roman"/>
        </w:rPr>
      </w:pPr>
      <w:r w:rsidRPr="00D443B2">
        <w:rPr>
          <w:rFonts w:ascii="Times New Roman" w:hAnsi="Times New Roman" w:cs="Times New Roman"/>
        </w:rPr>
        <w:t>a 72/1996. (V. 22.) Korm. rendelet 24. §-a alapján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9"/>
        <w:gridCol w:w="224"/>
        <w:gridCol w:w="351"/>
        <w:gridCol w:w="258"/>
        <w:gridCol w:w="620"/>
        <w:gridCol w:w="511"/>
        <w:gridCol w:w="396"/>
        <w:gridCol w:w="42"/>
        <w:gridCol w:w="132"/>
        <w:gridCol w:w="18"/>
        <w:gridCol w:w="142"/>
        <w:gridCol w:w="284"/>
        <w:gridCol w:w="121"/>
        <w:gridCol w:w="47"/>
        <w:gridCol w:w="358"/>
        <w:gridCol w:w="125"/>
        <w:gridCol w:w="176"/>
        <w:gridCol w:w="147"/>
        <w:gridCol w:w="178"/>
        <w:gridCol w:w="247"/>
        <w:gridCol w:w="135"/>
        <w:gridCol w:w="158"/>
        <w:gridCol w:w="50"/>
        <w:gridCol w:w="14"/>
        <w:gridCol w:w="6"/>
        <w:gridCol w:w="55"/>
        <w:gridCol w:w="318"/>
        <w:gridCol w:w="197"/>
        <w:gridCol w:w="180"/>
        <w:gridCol w:w="19"/>
        <w:gridCol w:w="797"/>
        <w:gridCol w:w="197"/>
        <w:gridCol w:w="426"/>
        <w:gridCol w:w="22"/>
        <w:gridCol w:w="130"/>
        <w:gridCol w:w="23"/>
        <w:gridCol w:w="370"/>
        <w:gridCol w:w="305"/>
        <w:gridCol w:w="718"/>
        <w:gridCol w:w="286"/>
        <w:gridCol w:w="697"/>
      </w:tblGrid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Kérelmező: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707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Állandó lakhelye: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  <w:b/>
              </w:rPr>
              <w:t xml:space="preserve">A vízjogi létesítési engedély: </w:t>
            </w:r>
            <w:r w:rsidRPr="00D443B2">
              <w:rPr>
                <w:rFonts w:ascii="Times New Roman" w:hAnsi="Times New Roman" w:cs="Times New Roman"/>
              </w:rPr>
              <w:t>(fennmaradási engedélykérelem esetén nem kell kitölteni)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707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Kelte: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Kiállító hatóság: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A kút helye: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5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1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692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Helyrajzi szám:</w:t>
            </w:r>
          </w:p>
        </w:tc>
        <w:tc>
          <w:tcPr>
            <w:tcW w:w="692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469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 xml:space="preserve">Koordináták </w:t>
            </w:r>
          </w:p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(földrajzi vagy EOV):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X=</w:t>
            </w:r>
          </w:p>
        </w:tc>
        <w:tc>
          <w:tcPr>
            <w:tcW w:w="1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Y=</w:t>
            </w:r>
          </w:p>
        </w:tc>
        <w:tc>
          <w:tcPr>
            <w:tcW w:w="1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Z=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Terepszint (</w:t>
            </w:r>
            <w:proofErr w:type="spellStart"/>
            <w:r w:rsidRPr="00D443B2">
              <w:rPr>
                <w:rFonts w:ascii="Times New Roman" w:hAnsi="Times New Roman" w:cs="Times New Roman"/>
              </w:rPr>
              <w:t>mBf</w:t>
            </w:r>
            <w:proofErr w:type="spellEnd"/>
            <w:r w:rsidRPr="00D443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2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21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A vízhasználat célja:</w:t>
            </w: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háztartási vízigény</w:t>
            </w:r>
          </w:p>
        </w:tc>
        <w:tc>
          <w:tcPr>
            <w:tcW w:w="31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házi ivóvízigény</w:t>
            </w: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trHeight w:val="21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Ivóvízcélú felhasználás esetén a 147/2010. (IV.29.) Korm. rendelet szerinti vízminőség-vizsgálat eredménye: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A kút műszaki adatai:</w:t>
            </w:r>
          </w:p>
        </w:tc>
      </w:tr>
      <w:tr w:rsidR="00663677" w:rsidRPr="00D443B2" w:rsidTr="001572CB">
        <w:trPr>
          <w:trHeight w:hRule="exact" w:val="423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Talpmélység</w:t>
            </w:r>
          </w:p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(terepszint alatt):</w:t>
            </w:r>
          </w:p>
        </w:tc>
        <w:tc>
          <w:tcPr>
            <w:tcW w:w="613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(m)</w:t>
            </w:r>
          </w:p>
        </w:tc>
      </w:tr>
      <w:tr w:rsidR="00663677" w:rsidRPr="00D443B2" w:rsidTr="001572CB">
        <w:trPr>
          <w:trHeight w:hRule="exact" w:val="425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 xml:space="preserve">Nyugalmi vízszint </w:t>
            </w:r>
          </w:p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(terepszint alatt):</w:t>
            </w:r>
          </w:p>
        </w:tc>
        <w:tc>
          <w:tcPr>
            <w:tcW w:w="48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(m)</w:t>
            </w: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181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6.2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Csak fúrt kút esetében: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Iránycső:</w:t>
            </w: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átmérője</w:t>
            </w:r>
          </w:p>
        </w:tc>
        <w:tc>
          <w:tcPr>
            <w:tcW w:w="37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(mm/mm)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rakathossz</w:t>
            </w:r>
          </w:p>
        </w:tc>
        <w:tc>
          <w:tcPr>
            <w:tcW w:w="37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(m-m)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anyaga (PVC, acél)</w:t>
            </w:r>
          </w:p>
        </w:tc>
        <w:tc>
          <w:tcPr>
            <w:tcW w:w="37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3B2">
              <w:rPr>
                <w:rFonts w:ascii="Times New Roman" w:hAnsi="Times New Roman" w:cs="Times New Roman"/>
              </w:rPr>
              <w:t>Csövezet</w:t>
            </w:r>
            <w:proofErr w:type="spellEnd"/>
            <w:r w:rsidRPr="00D443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átmérője</w:t>
            </w:r>
          </w:p>
        </w:tc>
        <w:tc>
          <w:tcPr>
            <w:tcW w:w="37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(mm/mm)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rakathossz</w:t>
            </w:r>
          </w:p>
        </w:tc>
        <w:tc>
          <w:tcPr>
            <w:tcW w:w="37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(m-m)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anyaga (PVC, acél)</w:t>
            </w:r>
          </w:p>
        </w:tc>
        <w:tc>
          <w:tcPr>
            <w:tcW w:w="37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3B2">
              <w:rPr>
                <w:rFonts w:ascii="Times New Roman" w:hAnsi="Times New Roman" w:cs="Times New Roman"/>
              </w:rPr>
              <w:t>Szűrőzött</w:t>
            </w:r>
            <w:proofErr w:type="spellEnd"/>
            <w:r w:rsidRPr="00D443B2">
              <w:rPr>
                <w:rFonts w:ascii="Times New Roman" w:hAnsi="Times New Roman" w:cs="Times New Roman"/>
              </w:rPr>
              <w:t xml:space="preserve"> szakasz:</w:t>
            </w: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átmérője</w:t>
            </w:r>
          </w:p>
        </w:tc>
        <w:tc>
          <w:tcPr>
            <w:tcW w:w="37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(mm/mm)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mélységköze</w:t>
            </w:r>
          </w:p>
        </w:tc>
        <w:tc>
          <w:tcPr>
            <w:tcW w:w="37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(m-m)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kialakítása, típusa</w:t>
            </w:r>
          </w:p>
        </w:tc>
        <w:tc>
          <w:tcPr>
            <w:tcW w:w="37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8905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Csak ásott kút esetében: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Kútfalazat:</w:t>
            </w: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anyaga</w:t>
            </w:r>
          </w:p>
        </w:tc>
        <w:tc>
          <w:tcPr>
            <w:tcW w:w="38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átmérője</w:t>
            </w:r>
          </w:p>
        </w:tc>
        <w:tc>
          <w:tcPr>
            <w:tcW w:w="38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(mm/mm)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helye</w:t>
            </w:r>
          </w:p>
        </w:tc>
        <w:tc>
          <w:tcPr>
            <w:tcW w:w="38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(m-m)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vízbeáramlás helye</w:t>
            </w:r>
          </w:p>
        </w:tc>
        <w:tc>
          <w:tcPr>
            <w:tcW w:w="38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(m-m)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nyitott kúttalp,</w:t>
            </w:r>
          </w:p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nyitott falazat helye</w:t>
            </w:r>
          </w:p>
        </w:tc>
        <w:tc>
          <w:tcPr>
            <w:tcW w:w="38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(m-m)</w:t>
            </w: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6.3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  <w:b/>
              </w:rPr>
              <w:t xml:space="preserve">A kút-felsőrész kialakítása: </w:t>
            </w:r>
            <w:proofErr w:type="gramStart"/>
            <w:r w:rsidRPr="00D443B2">
              <w:rPr>
                <w:rFonts w:ascii="Times New Roman" w:hAnsi="Times New Roman" w:cs="Times New Roman"/>
              </w:rPr>
              <w:t>( fúrt</w:t>
            </w:r>
            <w:proofErr w:type="gramEnd"/>
            <w:r w:rsidRPr="00D443B2">
              <w:rPr>
                <w:rFonts w:ascii="Times New Roman" w:hAnsi="Times New Roman" w:cs="Times New Roman"/>
              </w:rPr>
              <w:t xml:space="preserve"> kút esetében)</w:t>
            </w: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akna</w:t>
            </w:r>
          </w:p>
        </w:tc>
        <w:tc>
          <w:tcPr>
            <w:tcW w:w="237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kútház</w:t>
            </w:r>
          </w:p>
        </w:tc>
        <w:tc>
          <w:tcPr>
            <w:tcW w:w="23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kútszekrény</w:t>
            </w:r>
          </w:p>
        </w:tc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kútsapka</w:t>
            </w: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6.4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A kút lezárása ásott kút esetében: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proofErr w:type="spellStart"/>
            <w:r w:rsidRPr="00D443B2">
              <w:rPr>
                <w:rFonts w:ascii="Times New Roman" w:hAnsi="Times New Roman" w:cs="Times New Roman"/>
              </w:rPr>
              <w:t>fedlap</w:t>
            </w:r>
            <w:proofErr w:type="spellEnd"/>
            <w:r w:rsidRPr="00D443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7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anyaga:</w:t>
            </w:r>
          </w:p>
        </w:tc>
        <w:tc>
          <w:tcPr>
            <w:tcW w:w="7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trHeight w:val="22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6.5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A vízkitermelés módja: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3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kézi</w:t>
            </w:r>
          </w:p>
        </w:tc>
        <w:tc>
          <w:tcPr>
            <w:tcW w:w="474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gépi</w:t>
            </w: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6.6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A használat során keletkező szennyvíz elvezetése: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663677" w:rsidRPr="00D443B2" w:rsidTr="001572CB">
        <w:trPr>
          <w:trHeight w:val="21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6.7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Fényképfelvétel a kútról és környezetéről mellékelve:</w:t>
            </w:r>
          </w:p>
        </w:tc>
      </w:tr>
      <w:tr w:rsidR="00663677" w:rsidRPr="00D443B2" w:rsidTr="001572CB">
        <w:trPr>
          <w:trHeight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47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nem</w:t>
            </w: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6.8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 xml:space="preserve">Fúrt kút esetén a 101/2007. (XII.23.) </w:t>
            </w:r>
            <w:proofErr w:type="spellStart"/>
            <w:r w:rsidRPr="00D443B2">
              <w:rPr>
                <w:rFonts w:ascii="Times New Roman" w:hAnsi="Times New Roman" w:cs="Times New Roman"/>
                <w:b/>
              </w:rPr>
              <w:t>KvVM</w:t>
            </w:r>
            <w:proofErr w:type="spellEnd"/>
            <w:r w:rsidRPr="00D443B2">
              <w:rPr>
                <w:rFonts w:ascii="Times New Roman" w:hAnsi="Times New Roman" w:cs="Times New Roman"/>
                <w:b/>
              </w:rPr>
              <w:t xml:space="preserve"> rendelet 13. § (2) bekezdésnek való megfelelés igazolása:</w:t>
            </w:r>
          </w:p>
        </w:tc>
      </w:tr>
      <w:tr w:rsidR="00663677" w:rsidRPr="00D443B2" w:rsidTr="001572CB">
        <w:trPr>
          <w:trHeight w:val="17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12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Alulírott</w:t>
            </w:r>
          </w:p>
        </w:tc>
        <w:tc>
          <w:tcPr>
            <w:tcW w:w="334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(név),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(személyi igazolvány száma)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7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nyilvántartási számú vízkútfúró végzettséggel rendelkezem.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Érvényessége: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év,</w:t>
            </w:r>
          </w:p>
        </w:tc>
        <w:tc>
          <w:tcPr>
            <w:tcW w:w="1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hónap.</w:t>
            </w:r>
          </w:p>
        </w:tc>
      </w:tr>
      <w:tr w:rsidR="00663677" w:rsidRPr="00D443B2" w:rsidTr="001572CB">
        <w:trPr>
          <w:trHeight w:hRule="exact" w:val="181"/>
          <w:jc w:val="center"/>
        </w:trPr>
        <w:tc>
          <w:tcPr>
            <w:tcW w:w="9889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6.9</w:t>
            </w:r>
          </w:p>
        </w:tc>
        <w:tc>
          <w:tcPr>
            <w:tcW w:w="94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443B2">
              <w:rPr>
                <w:rFonts w:ascii="Times New Roman" w:hAnsi="Times New Roman" w:cs="Times New Roman"/>
                <w:b/>
              </w:rPr>
              <w:t>Nyilatkozat:</w:t>
            </w:r>
          </w:p>
        </w:tc>
      </w:tr>
      <w:tr w:rsidR="00663677" w:rsidRPr="00D443B2" w:rsidTr="001572CB">
        <w:trPr>
          <w:trHeight w:hRule="exact" w:val="712"/>
          <w:jc w:val="center"/>
        </w:trPr>
        <w:tc>
          <w:tcPr>
            <w:tcW w:w="9889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A közölt adatok a valóságnak megfelelnek, a kút úgy került kialakításra, hogy abban a felszínről szennyeződés vagy csapadékvíz nem kerülhet.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05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év</w:t>
            </w:r>
          </w:p>
        </w:tc>
        <w:tc>
          <w:tcPr>
            <w:tcW w:w="21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hó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nap</w:t>
            </w: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31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40"/>
          <w:jc w:val="center"/>
        </w:trPr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677" w:rsidRPr="00D443B2" w:rsidTr="001572CB">
        <w:trPr>
          <w:trHeight w:hRule="exact" w:val="397"/>
          <w:jc w:val="center"/>
        </w:trPr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tulajdonos aláírása</w:t>
            </w:r>
          </w:p>
        </w:tc>
        <w:tc>
          <w:tcPr>
            <w:tcW w:w="19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fúrt kút esetén</w:t>
            </w:r>
          </w:p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  <w:r w:rsidRPr="00D443B2">
              <w:rPr>
                <w:rFonts w:ascii="Times New Roman" w:hAnsi="Times New Roman" w:cs="Times New Roman"/>
              </w:rPr>
              <w:t>kivitelező cégszerű aláírása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663677" w:rsidRPr="00D443B2" w:rsidRDefault="00663677" w:rsidP="00D443B2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677" w:rsidRPr="00D443B2" w:rsidRDefault="00663677" w:rsidP="00D443B2">
      <w:pPr>
        <w:spacing w:line="25" w:lineRule="atLeast"/>
        <w:rPr>
          <w:rFonts w:ascii="Times New Roman" w:hAnsi="Times New Roman" w:cs="Times New Roman"/>
          <w:u w:val="single"/>
        </w:rPr>
      </w:pPr>
    </w:p>
    <w:p w:rsidR="00663677" w:rsidRPr="00D443B2" w:rsidRDefault="00663677" w:rsidP="00D443B2">
      <w:pPr>
        <w:spacing w:line="25" w:lineRule="atLeast"/>
        <w:rPr>
          <w:rFonts w:ascii="Times New Roman" w:hAnsi="Times New Roman" w:cs="Times New Roman"/>
        </w:rPr>
      </w:pPr>
    </w:p>
    <w:p w:rsidR="00663677" w:rsidRPr="00D443B2" w:rsidRDefault="00663677" w:rsidP="00D443B2">
      <w:pPr>
        <w:spacing w:line="25" w:lineRule="atLeast"/>
        <w:jc w:val="both"/>
        <w:rPr>
          <w:rFonts w:ascii="Times New Roman" w:hAnsi="Times New Roman" w:cs="Times New Roman"/>
        </w:rPr>
      </w:pPr>
    </w:p>
    <w:p w:rsidR="00D34EBE" w:rsidRPr="00D443B2" w:rsidRDefault="00D34EBE" w:rsidP="00D443B2">
      <w:pPr>
        <w:spacing w:line="25" w:lineRule="atLeast"/>
        <w:rPr>
          <w:rFonts w:ascii="Times New Roman" w:hAnsi="Times New Roman" w:cs="Times New Roman"/>
        </w:rPr>
      </w:pPr>
    </w:p>
    <w:sectPr w:rsidR="00D34EBE" w:rsidRPr="00D4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4B1"/>
    <w:multiLevelType w:val="hybridMultilevel"/>
    <w:tmpl w:val="71764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3E32"/>
    <w:multiLevelType w:val="hybridMultilevel"/>
    <w:tmpl w:val="E168F2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74B3"/>
    <w:multiLevelType w:val="hybridMultilevel"/>
    <w:tmpl w:val="07326D52"/>
    <w:lvl w:ilvl="0" w:tplc="6AE2C0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94CE6"/>
    <w:multiLevelType w:val="hybridMultilevel"/>
    <w:tmpl w:val="93F82E72"/>
    <w:lvl w:ilvl="0" w:tplc="7764C8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67C49"/>
    <w:multiLevelType w:val="multilevel"/>
    <w:tmpl w:val="BA38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BE"/>
    <w:rsid w:val="0029021A"/>
    <w:rsid w:val="00663677"/>
    <w:rsid w:val="008519A3"/>
    <w:rsid w:val="008E78D1"/>
    <w:rsid w:val="00A72F6A"/>
    <w:rsid w:val="00AF3C6A"/>
    <w:rsid w:val="00D34EBE"/>
    <w:rsid w:val="00D443B2"/>
    <w:rsid w:val="00E3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5626-0A56-40EB-B94F-FD665C76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34EB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34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Szuna Attila György</cp:lastModifiedBy>
  <cp:revision>2</cp:revision>
  <dcterms:created xsi:type="dcterms:W3CDTF">2020-04-29T16:00:00Z</dcterms:created>
  <dcterms:modified xsi:type="dcterms:W3CDTF">2020-04-29T16:00:00Z</dcterms:modified>
</cp:coreProperties>
</file>