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D75DB9" w:rsidRPr="00D75DB9" w14:paraId="7B12C856" w14:textId="77777777" w:rsidTr="00D75DB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6D27A2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 xml:space="preserve">Kápolnásnyék Község Önkormányzat </w:t>
            </w:r>
          </w:p>
          <w:p w14:paraId="3F96647E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2475. Kápolnásnyék, Fő utca 28.</w:t>
            </w:r>
          </w:p>
          <w:p w14:paraId="079A0C2B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Tel.: 22/574-100, Fax: 22/368-018</w:t>
            </w:r>
          </w:p>
          <w:p w14:paraId="3BD191A8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D75DB9">
              <w:rPr>
                <w:rFonts w:eastAsia="Calibri"/>
                <w:b/>
                <w:i/>
                <w:iCs/>
                <w:sz w:val="22"/>
                <w:szCs w:val="22"/>
                <w:lang w:eastAsia="ar-SA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DB12C" w14:textId="77777777" w:rsidR="00D75DB9" w:rsidRPr="00D75DB9" w:rsidRDefault="00D75DB9" w:rsidP="00D75DB9">
            <w:pPr>
              <w:suppressAutoHyphens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D75DB9">
              <w:rPr>
                <w:noProof/>
                <w:sz w:val="22"/>
                <w:szCs w:val="22"/>
                <w:lang w:eastAsia="ar-SA"/>
              </w:rPr>
              <w:drawing>
                <wp:inline distT="0" distB="0" distL="0" distR="0" wp14:anchorId="6EE7E20A" wp14:editId="50D79590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9C860D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01CF6F7A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0DF44B21" w14:textId="77777777" w:rsidR="00262668" w:rsidRDefault="00262668" w:rsidP="00262668">
      <w:pPr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Ügyiratszám:</w:t>
      </w:r>
    </w:p>
    <w:p w14:paraId="6FF2E01E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DÖNTÉSELŐKÉSZÍTŐ</w:t>
      </w:r>
    </w:p>
    <w:p w14:paraId="538CD968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IRAT</w:t>
      </w:r>
    </w:p>
    <w:p w14:paraId="5D7D4405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29A75A78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</w:p>
    <w:p w14:paraId="14468197" w14:textId="77777777" w:rsidR="00D75DB9" w:rsidRPr="00D75DB9" w:rsidRDefault="00D75DB9" w:rsidP="00D75DB9">
      <w:pPr>
        <w:jc w:val="both"/>
        <w:outlineLvl w:val="1"/>
        <w:rPr>
          <w:b/>
          <w:sz w:val="22"/>
          <w:szCs w:val="22"/>
          <w:lang w:eastAsia="en-US"/>
        </w:rPr>
      </w:pPr>
    </w:p>
    <w:p w14:paraId="6FE64915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Kápolnásnyék Község Önkormányzat Képviselő-testületének</w:t>
      </w:r>
    </w:p>
    <w:p w14:paraId="708E928D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hatáskörében eljáró</w:t>
      </w:r>
    </w:p>
    <w:p w14:paraId="28992907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Kápolnásnyék Község Polgármestere</w:t>
      </w:r>
    </w:p>
    <w:p w14:paraId="16C7CA7C" w14:textId="77777777" w:rsidR="00D75DB9" w:rsidRPr="00D75DB9" w:rsidRDefault="00D75DB9" w:rsidP="00D75DB9">
      <w:pPr>
        <w:jc w:val="center"/>
        <w:outlineLvl w:val="1"/>
        <w:rPr>
          <w:b/>
          <w:sz w:val="22"/>
          <w:szCs w:val="22"/>
          <w:lang w:eastAsia="en-US"/>
        </w:rPr>
      </w:pPr>
      <w:r w:rsidRPr="00D75DB9">
        <w:rPr>
          <w:b/>
          <w:sz w:val="22"/>
          <w:szCs w:val="22"/>
          <w:lang w:eastAsia="en-US"/>
        </w:rPr>
        <w:t>részére</w:t>
      </w:r>
    </w:p>
    <w:p w14:paraId="09AFC1D4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</w:p>
    <w:p w14:paraId="36ABA022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</w:p>
    <w:p w14:paraId="712B0214" w14:textId="77777777" w:rsidR="00D75DB9" w:rsidRDefault="00D75DB9" w:rsidP="00D75DB9">
      <w:pPr>
        <w:suppressAutoHyphens/>
        <w:ind w:left="851" w:hanging="851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u w:val="single"/>
          <w:lang w:eastAsia="ar-SA"/>
        </w:rPr>
        <w:t>Tárgy:</w:t>
      </w:r>
      <w:r w:rsidRPr="00D75DB9">
        <w:rPr>
          <w:sz w:val="22"/>
          <w:szCs w:val="22"/>
          <w:lang w:eastAsia="ar-SA"/>
        </w:rPr>
        <w:tab/>
      </w:r>
      <w:bookmarkStart w:id="0" w:name="_Hlk12008753"/>
      <w:r w:rsidRPr="00D75DB9">
        <w:rPr>
          <w:sz w:val="22"/>
          <w:szCs w:val="22"/>
          <w:lang w:eastAsia="ar-SA"/>
        </w:rPr>
        <w:t xml:space="preserve"> </w:t>
      </w:r>
      <w:bookmarkStart w:id="1" w:name="_Hlk37776067"/>
      <w:bookmarkEnd w:id="0"/>
      <w:r w:rsidR="005B46E7">
        <w:rPr>
          <w:sz w:val="22"/>
          <w:szCs w:val="22"/>
          <w:lang w:eastAsia="ar-SA"/>
        </w:rPr>
        <w:t>Dietetikus szakember bevonása</w:t>
      </w:r>
      <w:r w:rsidRPr="00D75DB9">
        <w:rPr>
          <w:sz w:val="22"/>
          <w:szCs w:val="22"/>
          <w:lang w:eastAsia="ar-SA"/>
        </w:rPr>
        <w:t xml:space="preserve"> a </w:t>
      </w:r>
      <w:bookmarkStart w:id="2" w:name="_Hlk38377138"/>
      <w:r w:rsidRPr="00D75DB9">
        <w:rPr>
          <w:sz w:val="22"/>
          <w:szCs w:val="22"/>
          <w:lang w:eastAsia="ar-SA"/>
        </w:rPr>
        <w:t>„Közétkeztetés biztosítása és az azt kiszolgáló konyha felújítása Kápolnásnyéken” megvalósítandó projektben</w:t>
      </w:r>
      <w:bookmarkEnd w:id="1"/>
      <w:bookmarkEnd w:id="2"/>
    </w:p>
    <w:p w14:paraId="19FBAF48" w14:textId="77777777" w:rsidR="00D75DB9" w:rsidRPr="00D75DB9" w:rsidRDefault="00D75DB9" w:rsidP="00D75DB9">
      <w:pPr>
        <w:suppressAutoHyphens/>
        <w:ind w:left="851" w:hanging="851"/>
        <w:jc w:val="both"/>
        <w:rPr>
          <w:sz w:val="22"/>
          <w:szCs w:val="22"/>
          <w:lang w:eastAsia="ar-SA"/>
        </w:rPr>
      </w:pPr>
    </w:p>
    <w:p w14:paraId="678013ED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u w:val="single"/>
          <w:lang w:eastAsia="ar-SA"/>
        </w:rPr>
        <w:t>Készítette:</w:t>
      </w:r>
      <w:r w:rsidRPr="00D75DB9">
        <w:rPr>
          <w:sz w:val="22"/>
          <w:szCs w:val="22"/>
          <w:lang w:eastAsia="ar-SA"/>
        </w:rPr>
        <w:tab/>
        <w:t>dr. Kiszler Judit aljegyző</w:t>
      </w:r>
    </w:p>
    <w:p w14:paraId="378962D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2CA16943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u w:val="single"/>
          <w:lang w:eastAsia="ar-SA"/>
        </w:rPr>
      </w:pPr>
    </w:p>
    <w:p w14:paraId="474FE7B0" w14:textId="77777777" w:rsidR="00D75DB9" w:rsidRPr="00D75DB9" w:rsidRDefault="00D75DB9" w:rsidP="00D75DB9">
      <w:pPr>
        <w:jc w:val="both"/>
        <w:rPr>
          <w:sz w:val="22"/>
          <w:szCs w:val="22"/>
          <w:lang w:eastAsia="en-US"/>
        </w:rPr>
      </w:pPr>
      <w:r w:rsidRPr="00D75DB9">
        <w:rPr>
          <w:sz w:val="22"/>
          <w:szCs w:val="22"/>
          <w:lang w:eastAsia="en-US"/>
        </w:rPr>
        <w:t>Az előterjesztéssel kapcsolatos törvényességi észrevétel:</w:t>
      </w:r>
    </w:p>
    <w:p w14:paraId="5F781531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1CD1D2DE" w14:textId="77777777" w:rsidR="00D75DB9" w:rsidRPr="00D75DB9" w:rsidRDefault="00D75DB9" w:rsidP="00D75DB9">
      <w:pPr>
        <w:suppressAutoHyphens/>
        <w:rPr>
          <w:i/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 xml:space="preserve">Rendelet </w:t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</w:p>
    <w:p w14:paraId="38934EDD" w14:textId="77777777" w:rsidR="00D75DB9" w:rsidRPr="00D75DB9" w:rsidRDefault="00D75DB9" w:rsidP="00D75DB9">
      <w:pPr>
        <w:suppressAutoHyphens/>
        <w:jc w:val="both"/>
        <w:rPr>
          <w:b/>
          <w:sz w:val="22"/>
          <w:szCs w:val="22"/>
          <w:lang w:eastAsia="ar-SA"/>
        </w:rPr>
      </w:pPr>
      <w:r w:rsidRPr="00D75DB9">
        <w:rPr>
          <w:b/>
          <w:sz w:val="22"/>
          <w:szCs w:val="22"/>
          <w:lang w:eastAsia="ar-SA"/>
        </w:rPr>
        <w:t>Határozat</w:t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>normatív</w:t>
      </w:r>
    </w:p>
    <w:p w14:paraId="06454151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hatósági</w:t>
      </w:r>
    </w:p>
    <w:p w14:paraId="29E7696A" w14:textId="77777777" w:rsidR="00D75DB9" w:rsidRPr="00D75DB9" w:rsidRDefault="00D75DB9" w:rsidP="00D75DB9">
      <w:pPr>
        <w:suppressAutoHyphens/>
        <w:ind w:left="1410" w:hanging="1410"/>
        <w:jc w:val="both"/>
        <w:rPr>
          <w:b/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 xml:space="preserve">     </w:t>
      </w:r>
      <w:r w:rsidRPr="00D75DB9">
        <w:rPr>
          <w:sz w:val="22"/>
          <w:szCs w:val="22"/>
          <w:lang w:eastAsia="ar-SA"/>
        </w:rPr>
        <w:tab/>
        <w:t>x</w:t>
      </w:r>
      <w:r w:rsidRPr="00D75DB9">
        <w:rPr>
          <w:sz w:val="22"/>
          <w:szCs w:val="22"/>
          <w:lang w:eastAsia="ar-SA"/>
        </w:rPr>
        <w:tab/>
      </w:r>
      <w:r w:rsidRPr="00D75DB9">
        <w:rPr>
          <w:b/>
          <w:sz w:val="22"/>
          <w:szCs w:val="22"/>
          <w:lang w:eastAsia="ar-SA"/>
        </w:rPr>
        <w:t>egyéb</w:t>
      </w:r>
    </w:p>
    <w:p w14:paraId="2DC3C8B2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4AF72F8D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 xml:space="preserve">A döntéshez </w:t>
      </w:r>
      <w:r w:rsidRPr="00D75DB9">
        <w:rPr>
          <w:sz w:val="22"/>
          <w:szCs w:val="22"/>
          <w:lang w:eastAsia="ar-SA"/>
        </w:rPr>
        <w:tab/>
      </w:r>
      <w:r w:rsidRPr="00D75DB9">
        <w:rPr>
          <w:bCs/>
          <w:sz w:val="22"/>
          <w:szCs w:val="22"/>
          <w:lang w:eastAsia="ar-SA"/>
        </w:rPr>
        <w:t>egyszerű</w:t>
      </w:r>
      <w:r w:rsidRPr="00D75DB9">
        <w:rPr>
          <w:b/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</w:p>
    <w:p w14:paraId="07E81ABA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minősített</w:t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többség szükséges.</w:t>
      </w:r>
    </w:p>
    <w:p w14:paraId="6E5617A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77D54EF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4D42F454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 xml:space="preserve">Az előterjesztés a kifüggesztési helyszínen </w:t>
      </w:r>
      <w:proofErr w:type="spellStart"/>
      <w:r w:rsidRPr="00D75DB9">
        <w:rPr>
          <w:sz w:val="22"/>
          <w:szCs w:val="22"/>
          <w:lang w:eastAsia="ar-SA"/>
        </w:rPr>
        <w:t>közzétehető</w:t>
      </w:r>
      <w:proofErr w:type="spellEnd"/>
      <w:r w:rsidRPr="00D75DB9">
        <w:rPr>
          <w:sz w:val="22"/>
          <w:szCs w:val="22"/>
          <w:lang w:eastAsia="ar-SA"/>
        </w:rPr>
        <w:t>:</w:t>
      </w:r>
    </w:p>
    <w:p w14:paraId="1CA426F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igen</w:t>
      </w:r>
      <w:r w:rsidRPr="00D75DB9">
        <w:rPr>
          <w:sz w:val="22"/>
          <w:szCs w:val="22"/>
          <w:lang w:eastAsia="ar-SA"/>
        </w:rPr>
        <w:tab/>
        <w:t>x</w:t>
      </w:r>
    </w:p>
    <w:p w14:paraId="607698A8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</w:r>
      <w:r w:rsidRPr="00D75DB9">
        <w:rPr>
          <w:sz w:val="22"/>
          <w:szCs w:val="22"/>
          <w:lang w:eastAsia="ar-SA"/>
        </w:rPr>
        <w:tab/>
        <w:t>nem</w:t>
      </w:r>
    </w:p>
    <w:p w14:paraId="40CB4C35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52376BAA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332A2D81" w14:textId="77777777" w:rsidR="00D75DB9" w:rsidRPr="00D75DB9" w:rsidRDefault="00D75DB9" w:rsidP="00D75DB9">
      <w:pPr>
        <w:suppressAutoHyphens/>
        <w:ind w:left="1410" w:hanging="1410"/>
        <w:jc w:val="both"/>
        <w:rPr>
          <w:bCs/>
          <w:sz w:val="22"/>
          <w:szCs w:val="22"/>
          <w:lang w:eastAsia="ar-SA"/>
        </w:rPr>
      </w:pPr>
      <w:r w:rsidRPr="00D75DB9">
        <w:rPr>
          <w:bCs/>
          <w:sz w:val="22"/>
          <w:szCs w:val="22"/>
          <w:lang w:eastAsia="ar-SA"/>
        </w:rPr>
        <w:t>Az előterjesztést nyílt ülésen kell tárgyalni.</w:t>
      </w:r>
      <w:r w:rsidRPr="00D75DB9">
        <w:rPr>
          <w:bCs/>
          <w:sz w:val="22"/>
          <w:szCs w:val="22"/>
          <w:lang w:eastAsia="ar-SA"/>
        </w:rPr>
        <w:tab/>
      </w:r>
      <w:r w:rsidRPr="00D75DB9">
        <w:rPr>
          <w:bCs/>
          <w:sz w:val="22"/>
          <w:szCs w:val="22"/>
          <w:lang w:eastAsia="ar-SA"/>
        </w:rPr>
        <w:tab/>
      </w:r>
    </w:p>
    <w:p w14:paraId="7420720C" w14:textId="77777777" w:rsidR="00D75DB9" w:rsidRPr="00D75DB9" w:rsidRDefault="00D75DB9" w:rsidP="00D75DB9">
      <w:pPr>
        <w:suppressAutoHyphens/>
        <w:ind w:left="1410" w:hanging="1410"/>
        <w:jc w:val="both"/>
        <w:rPr>
          <w:b/>
          <w:sz w:val="22"/>
          <w:szCs w:val="22"/>
          <w:lang w:eastAsia="ar-SA"/>
        </w:rPr>
      </w:pPr>
    </w:p>
    <w:p w14:paraId="1BC41B71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>Az előterjesztést zárt ülésen kell tárgyalni.</w:t>
      </w:r>
    </w:p>
    <w:p w14:paraId="4D5D72E0" w14:textId="77777777" w:rsidR="00D75DB9" w:rsidRPr="00D75DB9" w:rsidRDefault="00D75DB9" w:rsidP="00D75DB9">
      <w:pPr>
        <w:suppressAutoHyphens/>
        <w:ind w:left="1410" w:hanging="1410"/>
        <w:jc w:val="both"/>
        <w:rPr>
          <w:sz w:val="22"/>
          <w:szCs w:val="22"/>
          <w:lang w:eastAsia="ar-SA"/>
        </w:rPr>
      </w:pPr>
    </w:p>
    <w:p w14:paraId="150CD764" w14:textId="77777777" w:rsidR="00D75DB9" w:rsidRPr="00D75DB9" w:rsidRDefault="00D75DB9" w:rsidP="00D75DB9">
      <w:pPr>
        <w:suppressAutoHyphens/>
        <w:jc w:val="both"/>
        <w:rPr>
          <w:sz w:val="22"/>
          <w:szCs w:val="22"/>
          <w:lang w:eastAsia="ar-SA"/>
        </w:rPr>
      </w:pPr>
      <w:r w:rsidRPr="00D75DB9">
        <w:rPr>
          <w:sz w:val="22"/>
          <w:szCs w:val="22"/>
          <w:lang w:eastAsia="ar-SA"/>
        </w:rPr>
        <w:t>Az előterjesztés zárt ülésen tárgyalható.</w:t>
      </w:r>
    </w:p>
    <w:p w14:paraId="28AFCCE7" w14:textId="77777777" w:rsidR="00D75DB9" w:rsidRPr="00D75DB9" w:rsidRDefault="00D75DB9" w:rsidP="00D75DB9">
      <w:pPr>
        <w:suppressAutoHyphens/>
        <w:jc w:val="both"/>
        <w:rPr>
          <w:sz w:val="22"/>
          <w:szCs w:val="22"/>
          <w:lang w:eastAsia="ar-SA"/>
        </w:rPr>
      </w:pPr>
    </w:p>
    <w:p w14:paraId="7B548EE2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75FA738D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242FE761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5CCC3127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208698DC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66A2F4C7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149573BA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44855C98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4B3E0BA2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26512C95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132804BB" w14:textId="77777777" w:rsidR="00D75DB9" w:rsidRPr="00D75DB9" w:rsidRDefault="00D75DB9" w:rsidP="00D75DB9">
      <w:pPr>
        <w:suppressAutoHyphens/>
        <w:rPr>
          <w:sz w:val="22"/>
          <w:szCs w:val="22"/>
          <w:lang w:eastAsia="ar-SA"/>
        </w:rPr>
      </w:pPr>
    </w:p>
    <w:p w14:paraId="014A410B" w14:textId="77777777" w:rsidR="00D75DB9" w:rsidRPr="00D75DB9" w:rsidRDefault="00D75DB9" w:rsidP="00D75DB9">
      <w:pPr>
        <w:suppressAutoHyphens/>
        <w:jc w:val="both"/>
        <w:rPr>
          <w:sz w:val="22"/>
          <w:szCs w:val="22"/>
          <w:lang w:eastAsia="ar-SA"/>
        </w:rPr>
      </w:pPr>
    </w:p>
    <w:p w14:paraId="18AE04F0" w14:textId="77777777" w:rsidR="004E7E0C" w:rsidRPr="00C67A85" w:rsidRDefault="004E7E0C" w:rsidP="00C67A85">
      <w:pPr>
        <w:suppressAutoHyphens/>
        <w:jc w:val="center"/>
        <w:rPr>
          <w:b/>
          <w:iCs/>
          <w:sz w:val="22"/>
          <w:szCs w:val="22"/>
          <w:lang w:eastAsia="zh-CN"/>
        </w:rPr>
      </w:pPr>
    </w:p>
    <w:p w14:paraId="670018AB" w14:textId="77777777" w:rsidR="00FC0ADB" w:rsidRPr="00D67DA8" w:rsidRDefault="00C3064F" w:rsidP="00C67A85">
      <w:pPr>
        <w:suppressAutoHyphens/>
        <w:rPr>
          <w:iCs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Tisztelt Képviselő-testület!</w:t>
      </w:r>
    </w:p>
    <w:p w14:paraId="09BF4748" w14:textId="77777777" w:rsidR="00C3064F" w:rsidRPr="00D67DA8" w:rsidRDefault="00C3064F" w:rsidP="00C67A85">
      <w:pPr>
        <w:suppressAutoHyphens/>
        <w:rPr>
          <w:iCs/>
          <w:sz w:val="22"/>
          <w:szCs w:val="22"/>
          <w:lang w:eastAsia="zh-CN"/>
        </w:rPr>
      </w:pPr>
    </w:p>
    <w:p w14:paraId="0A1E4736" w14:textId="77777777" w:rsidR="00D67DA8" w:rsidRPr="00D67DA8" w:rsidRDefault="004E7E0C" w:rsidP="009F07E2">
      <w:pPr>
        <w:jc w:val="both"/>
        <w:rPr>
          <w:sz w:val="22"/>
          <w:szCs w:val="22"/>
        </w:rPr>
      </w:pPr>
      <w:r w:rsidRPr="004E7E0C">
        <w:rPr>
          <w:sz w:val="22"/>
          <w:szCs w:val="22"/>
        </w:rPr>
        <w:t>Kápolnásnyék Község Önkormányzat Képviselő-testülete a vonatkozó egyeztetések és munkamegbeszélések folyamán arra az álláspontra jutott, hogy a jelenlegi szolgáltató szerződésének 2020. júniusában esedékes megszűnését követően szolgáltatói szerződés keretében biztosítja a településen a közétkeztetés ellátását, amely szolgáltatás biztosításához az iskolai főzőkonyha teljes felújítása is szükséges. Előzetes tájékozódás alapján a szolgáltatók egy része az ilyen jellegű komplex feladatra fel van készülve.</w:t>
      </w:r>
    </w:p>
    <w:p w14:paraId="469EA2FB" w14:textId="77777777" w:rsidR="00CC109C" w:rsidRPr="00D67DA8" w:rsidRDefault="009F07E2" w:rsidP="009F07E2">
      <w:pPr>
        <w:jc w:val="both"/>
        <w:rPr>
          <w:bCs/>
          <w:iCs/>
          <w:sz w:val="22"/>
          <w:szCs w:val="22"/>
          <w:lang w:eastAsia="zh-CN"/>
        </w:rPr>
      </w:pPr>
      <w:r w:rsidRPr="00D67DA8">
        <w:rPr>
          <w:sz w:val="22"/>
          <w:szCs w:val="22"/>
        </w:rPr>
        <w:t xml:space="preserve">Kápolnásnyék Község </w:t>
      </w:r>
      <w:r w:rsidRPr="00D67DA8">
        <w:rPr>
          <w:bCs/>
          <w:iCs/>
          <w:sz w:val="22"/>
          <w:szCs w:val="22"/>
          <w:lang w:eastAsia="zh-CN"/>
        </w:rPr>
        <w:t>Önkormányzat Képviselő-testülete</w:t>
      </w:r>
      <w:r w:rsidR="00325AD9">
        <w:rPr>
          <w:bCs/>
          <w:iCs/>
          <w:sz w:val="22"/>
          <w:szCs w:val="22"/>
          <w:lang w:eastAsia="zh-CN"/>
        </w:rPr>
        <w:t>147/2019. (IX. 23.) határozatával döntött a tervező kiválasztásáról.</w:t>
      </w:r>
      <w:r w:rsidRPr="00D67DA8">
        <w:rPr>
          <w:bCs/>
          <w:iCs/>
          <w:sz w:val="22"/>
          <w:szCs w:val="22"/>
          <w:lang w:eastAsia="zh-CN"/>
        </w:rPr>
        <w:t xml:space="preserve"> határozatában </w:t>
      </w:r>
      <w:r w:rsidR="00325AD9">
        <w:rPr>
          <w:bCs/>
          <w:iCs/>
          <w:sz w:val="22"/>
          <w:szCs w:val="22"/>
          <w:lang w:eastAsia="zh-CN"/>
        </w:rPr>
        <w:t>pedig</w:t>
      </w:r>
      <w:r w:rsidRPr="00D67DA8">
        <w:rPr>
          <w:bCs/>
          <w:iCs/>
          <w:sz w:val="22"/>
          <w:szCs w:val="22"/>
          <w:lang w:eastAsia="zh-CN"/>
        </w:rPr>
        <w:t xml:space="preserve"> a </w:t>
      </w:r>
      <w:r w:rsidR="00325AD9">
        <w:rPr>
          <w:bCs/>
          <w:iCs/>
          <w:sz w:val="22"/>
          <w:szCs w:val="22"/>
          <w:lang w:eastAsia="zh-CN"/>
        </w:rPr>
        <w:t>közbeszerzési tanácsadó kiválasztásáról.</w:t>
      </w:r>
    </w:p>
    <w:p w14:paraId="4EDF5225" w14:textId="77777777" w:rsidR="00CC109C" w:rsidRDefault="00CC109C" w:rsidP="00CC109C">
      <w:pPr>
        <w:suppressAutoHyphens/>
        <w:rPr>
          <w:iCs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A beszerzés a becsült értékre tekintettel a közbeszerzésekről szóló 2015. évi CXLIII. törvény hatálya alá tartozik.</w:t>
      </w:r>
    </w:p>
    <w:p w14:paraId="685F42E9" w14:textId="77777777" w:rsidR="00107D3D" w:rsidRPr="009149B8" w:rsidRDefault="00107D3D" w:rsidP="00107D3D">
      <w:pPr>
        <w:suppressAutoHyphens/>
        <w:jc w:val="both"/>
        <w:rPr>
          <w:iCs/>
          <w:sz w:val="22"/>
          <w:szCs w:val="22"/>
          <w:lang w:eastAsia="zh-CN"/>
        </w:rPr>
      </w:pPr>
      <w:r w:rsidRPr="009149B8">
        <w:rPr>
          <w:iCs/>
          <w:sz w:val="22"/>
          <w:szCs w:val="22"/>
          <w:lang w:eastAsia="zh-CN"/>
        </w:rPr>
        <w:t xml:space="preserve">A szükséges tervek (építészet, gépészet, konyhatechnológia) és a szolgáltatásra vonatkozó műszaki leírás </w:t>
      </w:r>
      <w:r w:rsidR="009149B8" w:rsidRPr="009149B8">
        <w:rPr>
          <w:iCs/>
          <w:sz w:val="22"/>
          <w:szCs w:val="22"/>
          <w:lang w:eastAsia="zh-CN"/>
        </w:rPr>
        <w:t>elkészült</w:t>
      </w:r>
      <w:r w:rsidRPr="009149B8">
        <w:rPr>
          <w:iCs/>
          <w:sz w:val="22"/>
          <w:szCs w:val="22"/>
          <w:lang w:eastAsia="zh-CN"/>
        </w:rPr>
        <w:t>.</w:t>
      </w:r>
    </w:p>
    <w:p w14:paraId="2996CCF2" w14:textId="77777777" w:rsidR="009F07E2" w:rsidRPr="00D67DA8" w:rsidRDefault="009F07E2" w:rsidP="009F07E2">
      <w:pPr>
        <w:jc w:val="both"/>
        <w:rPr>
          <w:bCs/>
          <w:iCs/>
          <w:sz w:val="22"/>
          <w:szCs w:val="22"/>
          <w:lang w:eastAsia="zh-CN"/>
        </w:rPr>
      </w:pPr>
      <w:r w:rsidRPr="00D67DA8">
        <w:rPr>
          <w:bCs/>
          <w:iCs/>
          <w:sz w:val="22"/>
          <w:szCs w:val="22"/>
          <w:lang w:eastAsia="zh-CN"/>
        </w:rPr>
        <w:t xml:space="preserve">A beruházás pénzügyi </w:t>
      </w:r>
      <w:r w:rsidR="001D286A">
        <w:rPr>
          <w:bCs/>
          <w:iCs/>
          <w:sz w:val="22"/>
          <w:szCs w:val="22"/>
          <w:lang w:eastAsia="zh-CN"/>
        </w:rPr>
        <w:t>konstrukcióját</w:t>
      </w:r>
      <w:r w:rsidRPr="00D67DA8">
        <w:rPr>
          <w:bCs/>
          <w:iCs/>
          <w:sz w:val="22"/>
          <w:szCs w:val="22"/>
          <w:lang w:eastAsia="zh-CN"/>
        </w:rPr>
        <w:t xml:space="preserve"> Képviselő-testület </w:t>
      </w:r>
      <w:r w:rsidR="001D286A">
        <w:rPr>
          <w:bCs/>
          <w:iCs/>
          <w:sz w:val="22"/>
          <w:szCs w:val="22"/>
          <w:lang w:eastAsia="zh-CN"/>
        </w:rPr>
        <w:t xml:space="preserve">munkamegbeszélések során úgy határozta meg, hogy a felújításhoz szükséges forrás biztosítását az Önkormányzat a nyertes ajánlattevőtől várja, és azt a közétkeztetés szolgáltatás díjának keretében, abba beépítve </w:t>
      </w:r>
      <w:r w:rsidR="009149B8">
        <w:rPr>
          <w:bCs/>
          <w:iCs/>
          <w:sz w:val="22"/>
          <w:szCs w:val="22"/>
          <w:lang w:eastAsia="zh-CN"/>
        </w:rPr>
        <w:t>12</w:t>
      </w:r>
      <w:r w:rsidR="001D286A">
        <w:rPr>
          <w:bCs/>
          <w:iCs/>
          <w:sz w:val="22"/>
          <w:szCs w:val="22"/>
          <w:lang w:eastAsia="zh-CN"/>
        </w:rPr>
        <w:t>0 hónap alatt fizeti vissza.</w:t>
      </w:r>
    </w:p>
    <w:p w14:paraId="194133C3" w14:textId="77777777" w:rsidR="00D305E5" w:rsidRPr="00D67DA8" w:rsidRDefault="009F07E2" w:rsidP="00CC109C">
      <w:pPr>
        <w:jc w:val="both"/>
        <w:rPr>
          <w:iCs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A</w:t>
      </w:r>
      <w:r w:rsidR="00D305E5" w:rsidRPr="00D67DA8">
        <w:rPr>
          <w:iCs/>
          <w:sz w:val="22"/>
          <w:szCs w:val="22"/>
          <w:lang w:eastAsia="zh-CN"/>
        </w:rPr>
        <w:t xml:space="preserve"> közbeszerzési eljárás lebonyolításával </w:t>
      </w:r>
      <w:r w:rsidR="001D286A" w:rsidRPr="001D286A">
        <w:rPr>
          <w:sz w:val="22"/>
          <w:szCs w:val="22"/>
        </w:rPr>
        <w:t xml:space="preserve">193/2019. (XI. 25.) </w:t>
      </w:r>
      <w:r w:rsidR="00CC109C" w:rsidRPr="00D67DA8">
        <w:rPr>
          <w:sz w:val="22"/>
          <w:szCs w:val="22"/>
        </w:rPr>
        <w:t xml:space="preserve">számú határozatával a Képviselő-testület </w:t>
      </w:r>
      <w:r w:rsidR="001D286A">
        <w:rPr>
          <w:sz w:val="22"/>
          <w:szCs w:val="22"/>
        </w:rPr>
        <w:t>Dr. Nagy Noémi ügyvédet</w:t>
      </w:r>
      <w:r w:rsidR="00CC109C" w:rsidRPr="00D67DA8">
        <w:rPr>
          <w:iCs/>
          <w:sz w:val="22"/>
          <w:szCs w:val="22"/>
          <w:lang w:eastAsia="zh-CN"/>
        </w:rPr>
        <w:t xml:space="preserve"> (</w:t>
      </w:r>
      <w:r w:rsidR="001D286A" w:rsidRPr="001D286A">
        <w:rPr>
          <w:sz w:val="22"/>
          <w:szCs w:val="22"/>
        </w:rPr>
        <w:t>1011 Budapest, Ponty u 14. III/8.</w:t>
      </w:r>
      <w:r w:rsidR="00CC109C" w:rsidRPr="00D67DA8">
        <w:rPr>
          <w:sz w:val="22"/>
          <w:szCs w:val="22"/>
        </w:rPr>
        <w:t>) bízta meg, aki előkészítette az eljárás lefolytatáshoz szükséges dokumentumokat</w:t>
      </w:r>
      <w:r w:rsidR="00D305E5" w:rsidRPr="00D67DA8">
        <w:rPr>
          <w:iCs/>
          <w:sz w:val="22"/>
          <w:szCs w:val="22"/>
          <w:lang w:eastAsia="zh-CN"/>
        </w:rPr>
        <w:t>.</w:t>
      </w:r>
    </w:p>
    <w:p w14:paraId="756B7D21" w14:textId="77777777" w:rsidR="00D305E5" w:rsidRPr="00D67DA8" w:rsidRDefault="00D305E5" w:rsidP="00CC109C">
      <w:pPr>
        <w:suppressAutoHyphens/>
        <w:jc w:val="both"/>
        <w:rPr>
          <w:iCs/>
          <w:sz w:val="22"/>
          <w:szCs w:val="22"/>
          <w:lang w:eastAsia="zh-CN"/>
        </w:rPr>
      </w:pPr>
    </w:p>
    <w:p w14:paraId="37AC4B28" w14:textId="77777777" w:rsidR="00D305E5" w:rsidRPr="00FB5B20" w:rsidRDefault="00D305E5" w:rsidP="00FB5B20">
      <w:pPr>
        <w:suppressAutoHyphens/>
        <w:jc w:val="both"/>
        <w:rPr>
          <w:i/>
          <w:sz w:val="22"/>
          <w:szCs w:val="22"/>
          <w:lang w:eastAsia="zh-CN"/>
        </w:rPr>
      </w:pPr>
      <w:r w:rsidRPr="00D67DA8">
        <w:rPr>
          <w:iCs/>
          <w:sz w:val="22"/>
          <w:szCs w:val="22"/>
          <w:lang w:eastAsia="zh-CN"/>
        </w:rPr>
        <w:t>A lefolytatandó közbeszerzési eljárás</w:t>
      </w:r>
      <w:r w:rsidR="00FB5B20">
        <w:rPr>
          <w:iCs/>
          <w:sz w:val="22"/>
          <w:szCs w:val="22"/>
          <w:lang w:eastAsia="zh-CN"/>
        </w:rPr>
        <w:t xml:space="preserve">ban a Kbt. 27. § (3) bekezdése alapján </w:t>
      </w:r>
      <w:r w:rsidR="00FB5B20" w:rsidRPr="00FB5B20">
        <w:rPr>
          <w:i/>
          <w:sz w:val="22"/>
          <w:szCs w:val="22"/>
          <w:lang w:eastAsia="zh-CN"/>
        </w:rPr>
        <w:t>„A közbeszerzési eljárás előkészítése, a felhívás és a közbeszerzési dokumentumok elkészítése, valamint az ajánlatok értékelése során és az eljárás más szakaszában az ajánlatkérő nevében eljáró, illetve az eljárásba bevont személyeknek és szervezeteknek együttesen rendelkezniük kell a közbeszerzés tárgya szerinti szakmai, közbeszerzési, jogi és pénzügyi szakértelemmel.”</w:t>
      </w:r>
    </w:p>
    <w:p w14:paraId="67CC1439" w14:textId="77777777" w:rsidR="00FB5B20" w:rsidRDefault="00FB5B20" w:rsidP="00C67A85">
      <w:pPr>
        <w:suppressAutoHyphens/>
        <w:rPr>
          <w:iCs/>
          <w:sz w:val="22"/>
          <w:szCs w:val="22"/>
          <w:lang w:eastAsia="zh-CN"/>
        </w:rPr>
      </w:pPr>
    </w:p>
    <w:p w14:paraId="1B30AE9E" w14:textId="77777777" w:rsidR="00FB5B20" w:rsidRDefault="00FB5B20" w:rsidP="00FB5B20">
      <w:pPr>
        <w:suppressAutoHyphens/>
        <w:jc w:val="both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Ennek biztosítására dietetikus szakértőt kell bevonni, aki az eljárás előkészítése és a beérkező ajánlatok bírálata során hitelesen tud nyilatkozni az ajánlatok szakmai tartalma tárgyában.</w:t>
      </w:r>
    </w:p>
    <w:p w14:paraId="35A7AA0F" w14:textId="77777777" w:rsidR="00FB5B20" w:rsidRDefault="00FB5B20" w:rsidP="00FB5B20">
      <w:pPr>
        <w:suppressAutoHyphens/>
        <w:jc w:val="both"/>
        <w:rPr>
          <w:iCs/>
          <w:sz w:val="22"/>
          <w:szCs w:val="22"/>
          <w:lang w:eastAsia="zh-CN"/>
        </w:rPr>
      </w:pPr>
    </w:p>
    <w:p w14:paraId="7C33BFF0" w14:textId="77777777" w:rsidR="00FB5B20" w:rsidRPr="00D67DA8" w:rsidRDefault="00FB5B20" w:rsidP="00FB5B20">
      <w:pPr>
        <w:suppressAutoHyphens/>
        <w:jc w:val="both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 xml:space="preserve">Árajánlatot </w:t>
      </w:r>
      <w:bookmarkStart w:id="3" w:name="_Hlk38390267"/>
      <w:r>
        <w:rPr>
          <w:iCs/>
          <w:sz w:val="22"/>
          <w:szCs w:val="22"/>
          <w:lang w:eastAsia="zh-CN"/>
        </w:rPr>
        <w:t xml:space="preserve">Rózsa Ágnes </w:t>
      </w:r>
      <w:proofErr w:type="spellStart"/>
      <w:r w:rsidRPr="00FB5B20">
        <w:rPr>
          <w:iCs/>
          <w:sz w:val="22"/>
          <w:szCs w:val="22"/>
          <w:lang w:eastAsia="zh-CN"/>
        </w:rPr>
        <w:t>MSc</w:t>
      </w:r>
      <w:proofErr w:type="spellEnd"/>
      <w:r w:rsidRPr="00FB5B20">
        <w:rPr>
          <w:iCs/>
          <w:sz w:val="22"/>
          <w:szCs w:val="22"/>
          <w:lang w:eastAsia="zh-CN"/>
        </w:rPr>
        <w:t>. dietetikus</w:t>
      </w:r>
      <w:r>
        <w:rPr>
          <w:iCs/>
          <w:sz w:val="22"/>
          <w:szCs w:val="22"/>
          <w:lang w:eastAsia="zh-CN"/>
        </w:rPr>
        <w:t>tól (</w:t>
      </w:r>
      <w:r w:rsidRPr="00FB5B20">
        <w:rPr>
          <w:iCs/>
          <w:sz w:val="22"/>
          <w:szCs w:val="22"/>
          <w:lang w:eastAsia="zh-CN"/>
        </w:rPr>
        <w:t>okl. táplálkozástudományi szakember,</w:t>
      </w:r>
      <w:r>
        <w:rPr>
          <w:iCs/>
          <w:sz w:val="22"/>
          <w:szCs w:val="22"/>
          <w:lang w:eastAsia="zh-CN"/>
        </w:rPr>
        <w:t xml:space="preserve"> </w:t>
      </w:r>
      <w:r w:rsidRPr="00FB5B20">
        <w:rPr>
          <w:iCs/>
          <w:sz w:val="22"/>
          <w:szCs w:val="22"/>
          <w:lang w:eastAsia="zh-CN"/>
        </w:rPr>
        <w:t>élelmezés- és táplálkozás-egészségügyi, prevenciós és egészségfejlesztési szakértő</w:t>
      </w:r>
      <w:bookmarkEnd w:id="3"/>
      <w:r>
        <w:rPr>
          <w:iCs/>
          <w:sz w:val="22"/>
          <w:szCs w:val="22"/>
          <w:lang w:eastAsia="zh-CN"/>
        </w:rPr>
        <w:t xml:space="preserve">, </w:t>
      </w:r>
      <w:r w:rsidRPr="00FB5B20">
        <w:rPr>
          <w:iCs/>
          <w:sz w:val="22"/>
          <w:szCs w:val="22"/>
          <w:lang w:eastAsia="zh-CN"/>
        </w:rPr>
        <w:t>az MDOSZ vezetőségi tagja, az Élelmezési menedzser Munkacsoport vezetője</w:t>
      </w:r>
      <w:r>
        <w:rPr>
          <w:iCs/>
          <w:sz w:val="22"/>
          <w:szCs w:val="22"/>
          <w:lang w:eastAsia="zh-CN"/>
        </w:rPr>
        <w:t>) kaptunk, őt fogjuk a mellékelt szerződéstervezet alapján bevonni a projektbe.</w:t>
      </w:r>
    </w:p>
    <w:p w14:paraId="685746C2" w14:textId="77777777" w:rsidR="006A2DC7" w:rsidRPr="00C67A85" w:rsidRDefault="006A2DC7" w:rsidP="00C67A85">
      <w:pPr>
        <w:tabs>
          <w:tab w:val="left" w:pos="3660"/>
          <w:tab w:val="center" w:pos="4536"/>
        </w:tabs>
        <w:rPr>
          <w:sz w:val="22"/>
          <w:szCs w:val="22"/>
        </w:rPr>
      </w:pPr>
    </w:p>
    <w:p w14:paraId="774261F5" w14:textId="77777777" w:rsidR="005E0B5F" w:rsidRPr="005E0B5F" w:rsidRDefault="005E0B5F" w:rsidP="005E0B5F">
      <w:pPr>
        <w:suppressAutoHyphens/>
        <w:jc w:val="center"/>
        <w:rPr>
          <w:b/>
          <w:sz w:val="22"/>
          <w:szCs w:val="22"/>
        </w:rPr>
      </w:pPr>
      <w:bookmarkStart w:id="4" w:name="_Hlk38368370"/>
      <w:r w:rsidRPr="005E0B5F">
        <w:rPr>
          <w:b/>
          <w:sz w:val="22"/>
          <w:szCs w:val="22"/>
        </w:rPr>
        <w:t>Kápolnásnyék Község Önkormányzat Képviselő-testületének</w:t>
      </w:r>
    </w:p>
    <w:p w14:paraId="48B4D9E8" w14:textId="77777777" w:rsidR="005E0B5F" w:rsidRPr="005E0B5F" w:rsidRDefault="005E0B5F" w:rsidP="005E0B5F">
      <w:pPr>
        <w:jc w:val="center"/>
        <w:rPr>
          <w:b/>
          <w:sz w:val="22"/>
          <w:szCs w:val="22"/>
        </w:rPr>
      </w:pPr>
      <w:r w:rsidRPr="005E0B5F">
        <w:rPr>
          <w:b/>
          <w:sz w:val="22"/>
          <w:szCs w:val="22"/>
        </w:rPr>
        <w:t>hatáskörében eljáró</w:t>
      </w:r>
    </w:p>
    <w:p w14:paraId="5D187451" w14:textId="77777777" w:rsidR="005E0B5F" w:rsidRPr="005E0B5F" w:rsidRDefault="005E0B5F" w:rsidP="005E0B5F">
      <w:pPr>
        <w:jc w:val="center"/>
        <w:rPr>
          <w:b/>
          <w:sz w:val="22"/>
          <w:szCs w:val="22"/>
        </w:rPr>
      </w:pPr>
      <w:r w:rsidRPr="005E0B5F">
        <w:rPr>
          <w:b/>
          <w:sz w:val="22"/>
          <w:szCs w:val="22"/>
        </w:rPr>
        <w:t>Kápolnásnyék Község Polgármesterének</w:t>
      </w:r>
    </w:p>
    <w:p w14:paraId="0E333BDE" w14:textId="77777777" w:rsidR="005E0B5F" w:rsidRPr="005E0B5F" w:rsidRDefault="00FB5B20" w:rsidP="005E0B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  <w:r w:rsidR="005E0B5F" w:rsidRPr="005E0B5F">
        <w:rPr>
          <w:b/>
          <w:sz w:val="22"/>
          <w:szCs w:val="22"/>
        </w:rPr>
        <w:t>/2020. (IV</w:t>
      </w:r>
      <w:r w:rsidR="005E0B5F" w:rsidRPr="00EC59F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</w:t>
      </w:r>
      <w:r w:rsidR="005E0B5F" w:rsidRPr="00EC59F3">
        <w:rPr>
          <w:b/>
          <w:sz w:val="22"/>
          <w:szCs w:val="22"/>
        </w:rPr>
        <w:t>.)</w:t>
      </w:r>
    </w:p>
    <w:p w14:paraId="5E8C7176" w14:textId="77777777" w:rsidR="005E0B5F" w:rsidRPr="005E0B5F" w:rsidRDefault="005E0B5F" w:rsidP="005E0B5F">
      <w:pPr>
        <w:jc w:val="center"/>
        <w:rPr>
          <w:b/>
          <w:caps/>
          <w:spacing w:val="20"/>
          <w:sz w:val="22"/>
          <w:szCs w:val="22"/>
        </w:rPr>
      </w:pPr>
      <w:r w:rsidRPr="005E0B5F">
        <w:rPr>
          <w:b/>
          <w:caps/>
          <w:spacing w:val="20"/>
          <w:sz w:val="22"/>
          <w:szCs w:val="22"/>
        </w:rPr>
        <w:t>határozata</w:t>
      </w:r>
    </w:p>
    <w:p w14:paraId="4CE9B673" w14:textId="77777777" w:rsidR="005E0B5F" w:rsidRPr="005E0B5F" w:rsidRDefault="005E0B5F" w:rsidP="005E0B5F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3D0939E9" w14:textId="77777777" w:rsidR="005E0B5F" w:rsidRDefault="00FB5B20" w:rsidP="005E0B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Dietetikus szakértő bevonása</w:t>
      </w:r>
    </w:p>
    <w:p w14:paraId="25FF7B35" w14:textId="77777777" w:rsidR="005E0B5F" w:rsidRDefault="005E0B5F" w:rsidP="005E0B5F">
      <w:pPr>
        <w:jc w:val="center"/>
        <w:rPr>
          <w:b/>
          <w:bCs/>
          <w:sz w:val="22"/>
          <w:szCs w:val="22"/>
        </w:rPr>
      </w:pPr>
      <w:r w:rsidRPr="005E0B5F">
        <w:rPr>
          <w:b/>
          <w:bCs/>
          <w:sz w:val="22"/>
          <w:szCs w:val="22"/>
        </w:rPr>
        <w:t>a „Közétkeztetés biztosítása és az azt kiszolgáló konyha felújítása Kápolnásnyéken” megvalósítandó projektben</w:t>
      </w:r>
    </w:p>
    <w:p w14:paraId="552678BE" w14:textId="77777777" w:rsidR="005E0B5F" w:rsidRPr="005E0B5F" w:rsidRDefault="005E0B5F" w:rsidP="005E0B5F">
      <w:pPr>
        <w:jc w:val="center"/>
        <w:rPr>
          <w:sz w:val="22"/>
          <w:szCs w:val="22"/>
        </w:rPr>
      </w:pPr>
    </w:p>
    <w:p w14:paraId="3FF2FEB8" w14:textId="77777777" w:rsidR="005E0B5F" w:rsidRPr="005E0B5F" w:rsidRDefault="005E0B5F" w:rsidP="005E0B5F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0B5F">
        <w:rPr>
          <w:rFonts w:eastAsia="Calibri"/>
          <w:sz w:val="22"/>
          <w:szCs w:val="22"/>
          <w:lang w:eastAsia="en-US"/>
        </w:rPr>
        <w:t>Kápolnásnyék Község Polgármestere a döntéshozatal körülményei kapcsán az alábbiakat rögzíti.</w:t>
      </w:r>
    </w:p>
    <w:p w14:paraId="6822AFAF" w14:textId="77777777" w:rsidR="005E0B5F" w:rsidRPr="005E0B5F" w:rsidRDefault="005E0B5F" w:rsidP="005E0B5F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0B5F">
        <w:rPr>
          <w:rFonts w:eastAsia="Calibri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15BABA6C" w14:textId="77777777" w:rsidR="005E0B5F" w:rsidRPr="005E0B5F" w:rsidRDefault="005E0B5F" w:rsidP="005E0B5F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0B5F">
        <w:rPr>
          <w:rFonts w:eastAsia="Calibri"/>
          <w:sz w:val="22"/>
          <w:szCs w:val="22"/>
          <w:lang w:eastAsia="en-US"/>
        </w:rPr>
        <w:lastRenderedPageBreak/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378E7FA7" w14:textId="77777777" w:rsidR="005E0B5F" w:rsidRPr="005E0B5F" w:rsidRDefault="005E0B5F" w:rsidP="005E0B5F">
      <w:pPr>
        <w:spacing w:after="200" w:line="276" w:lineRule="auto"/>
        <w:ind w:left="360"/>
        <w:jc w:val="both"/>
        <w:rPr>
          <w:rFonts w:eastAsia="Calibri"/>
          <w:sz w:val="22"/>
          <w:szCs w:val="22"/>
        </w:rPr>
      </w:pPr>
    </w:p>
    <w:p w14:paraId="70C3E8E8" w14:textId="77777777" w:rsidR="005E0B5F" w:rsidRPr="005E0B5F" w:rsidRDefault="004D7145" w:rsidP="005E0B5F">
      <w:pPr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5" w:name="_Hlk38377248"/>
      <w:r>
        <w:rPr>
          <w:rFonts w:eastAsia="Calibri"/>
          <w:sz w:val="22"/>
          <w:szCs w:val="22"/>
          <w:lang w:eastAsia="en-US"/>
        </w:rPr>
        <w:t>A</w:t>
      </w:r>
      <w:r w:rsidR="00265FDE">
        <w:rPr>
          <w:rFonts w:eastAsia="Calibri"/>
          <w:sz w:val="22"/>
          <w:szCs w:val="22"/>
          <w:lang w:eastAsia="en-US"/>
        </w:rPr>
        <w:t xml:space="preserve"> </w:t>
      </w:r>
      <w:r w:rsidR="00265FDE" w:rsidRPr="00265FDE">
        <w:rPr>
          <w:rFonts w:eastAsia="Calibri"/>
          <w:sz w:val="22"/>
          <w:szCs w:val="22"/>
          <w:lang w:eastAsia="en-US"/>
        </w:rPr>
        <w:t>„Közétkeztetés biztosítása és az azt kiszolgáló konyha felújítása Kápolnásnyéken” megvalósítandó projektben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265FDE">
        <w:rPr>
          <w:rFonts w:eastAsia="Calibri"/>
          <w:sz w:val="22"/>
          <w:szCs w:val="22"/>
          <w:lang w:eastAsia="en-US"/>
        </w:rPr>
        <w:t xml:space="preserve">a </w:t>
      </w:r>
      <w:bookmarkEnd w:id="5"/>
      <w:r w:rsidR="00FB5B20">
        <w:rPr>
          <w:rFonts w:eastAsia="Calibri"/>
          <w:sz w:val="22"/>
          <w:szCs w:val="22"/>
          <w:lang w:eastAsia="en-US"/>
        </w:rPr>
        <w:t>Közbeszerzési eljárásról szóló 2015. évi CXLIII. törvény 27. (3) bekezdésében foglaltak szerint dietetikus szakértő bevonása mellett döntök</w:t>
      </w:r>
      <w:r w:rsidR="005E0B5F" w:rsidRPr="005E0B5F">
        <w:rPr>
          <w:rFonts w:eastAsia="Calibri"/>
          <w:sz w:val="22"/>
          <w:szCs w:val="22"/>
          <w:lang w:eastAsia="en-US"/>
        </w:rPr>
        <w:t>.</w:t>
      </w:r>
    </w:p>
    <w:p w14:paraId="26CAF1D0" w14:textId="77777777" w:rsidR="005E0B5F" w:rsidRPr="005E0B5F" w:rsidRDefault="00177EB7" w:rsidP="005E0B5F">
      <w:pPr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 szekértői feladatok ellátásával Rózsa Ágnes</w:t>
      </w:r>
      <w:r>
        <w:rPr>
          <w:iCs/>
          <w:sz w:val="22"/>
          <w:szCs w:val="22"/>
          <w:lang w:eastAsia="zh-CN"/>
        </w:rPr>
        <w:t xml:space="preserve"> </w:t>
      </w:r>
      <w:proofErr w:type="spellStart"/>
      <w:r w:rsidRPr="00FB5B20">
        <w:rPr>
          <w:iCs/>
          <w:sz w:val="22"/>
          <w:szCs w:val="22"/>
          <w:lang w:eastAsia="zh-CN"/>
        </w:rPr>
        <w:t>MSc</w:t>
      </w:r>
      <w:proofErr w:type="spellEnd"/>
      <w:r w:rsidRPr="00FB5B20">
        <w:rPr>
          <w:iCs/>
          <w:sz w:val="22"/>
          <w:szCs w:val="22"/>
          <w:lang w:eastAsia="zh-CN"/>
        </w:rPr>
        <w:t>. dietetikus</w:t>
      </w:r>
      <w:r>
        <w:rPr>
          <w:iCs/>
          <w:sz w:val="22"/>
          <w:szCs w:val="22"/>
          <w:lang w:eastAsia="zh-CN"/>
        </w:rPr>
        <w:t xml:space="preserve">t, </w:t>
      </w:r>
      <w:r w:rsidRPr="00FB5B20">
        <w:rPr>
          <w:iCs/>
          <w:sz w:val="22"/>
          <w:szCs w:val="22"/>
          <w:lang w:eastAsia="zh-CN"/>
        </w:rPr>
        <w:t>okl. táplálkozástudományi szakember</w:t>
      </w:r>
      <w:r>
        <w:rPr>
          <w:iCs/>
          <w:sz w:val="22"/>
          <w:szCs w:val="22"/>
          <w:lang w:eastAsia="zh-CN"/>
        </w:rPr>
        <w:t>t</w:t>
      </w:r>
      <w:r w:rsidRPr="00FB5B20">
        <w:rPr>
          <w:iCs/>
          <w:sz w:val="22"/>
          <w:szCs w:val="22"/>
          <w:lang w:eastAsia="zh-CN"/>
        </w:rPr>
        <w:t>,</w:t>
      </w:r>
      <w:r>
        <w:rPr>
          <w:iCs/>
          <w:sz w:val="22"/>
          <w:szCs w:val="22"/>
          <w:lang w:eastAsia="zh-CN"/>
        </w:rPr>
        <w:t xml:space="preserve"> </w:t>
      </w:r>
      <w:r w:rsidRPr="00FB5B20">
        <w:rPr>
          <w:iCs/>
          <w:sz w:val="22"/>
          <w:szCs w:val="22"/>
          <w:lang w:eastAsia="zh-CN"/>
        </w:rPr>
        <w:t>élelmezés- és táplálkozás-egészségügyi, prevenciós és egészségfejlesztési szakértő</w:t>
      </w:r>
      <w:r>
        <w:rPr>
          <w:iCs/>
          <w:sz w:val="22"/>
          <w:szCs w:val="22"/>
          <w:lang w:eastAsia="zh-CN"/>
        </w:rPr>
        <w:t>t bízom meg a jelen határozat mellékletét képező szerződésben foglalt feltételekkel mindösszesen bruttó 450 000 Ft megbízási díj ellenében.</w:t>
      </w:r>
    </w:p>
    <w:p w14:paraId="52AB70D5" w14:textId="77777777" w:rsidR="005E0B5F" w:rsidRPr="00F56821" w:rsidRDefault="005E0B5F" w:rsidP="005E0B5F">
      <w:pPr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56821">
        <w:rPr>
          <w:rFonts w:eastAsia="Calibri"/>
          <w:sz w:val="22"/>
          <w:szCs w:val="22"/>
          <w:lang w:eastAsia="en-US"/>
        </w:rPr>
        <w:t xml:space="preserve">A beruházás fedezetét </w:t>
      </w:r>
      <w:r w:rsidR="00177EB7">
        <w:rPr>
          <w:rFonts w:eastAsia="Calibri"/>
          <w:sz w:val="22"/>
          <w:szCs w:val="22"/>
          <w:lang w:eastAsia="en-US"/>
        </w:rPr>
        <w:t>a 2020. évi költségvetés szabad tartaléka</w:t>
      </w:r>
      <w:r w:rsidRPr="00F56821">
        <w:rPr>
          <w:rFonts w:eastAsia="Calibri"/>
          <w:sz w:val="22"/>
          <w:szCs w:val="22"/>
          <w:lang w:eastAsia="en-US"/>
        </w:rPr>
        <w:t xml:space="preserve"> terhére biztosítom.</w:t>
      </w:r>
    </w:p>
    <w:p w14:paraId="16148508" w14:textId="77777777" w:rsidR="005E0B5F" w:rsidRPr="005E0B5F" w:rsidRDefault="005E0B5F" w:rsidP="005E0B5F">
      <w:pPr>
        <w:jc w:val="both"/>
        <w:rPr>
          <w:rFonts w:eastAsia="Calibri"/>
          <w:sz w:val="22"/>
          <w:szCs w:val="22"/>
        </w:rPr>
      </w:pPr>
    </w:p>
    <w:p w14:paraId="2C403BBB" w14:textId="77777777" w:rsidR="005E0B5F" w:rsidRPr="005E0B5F" w:rsidRDefault="005E0B5F" w:rsidP="005E0B5F">
      <w:pPr>
        <w:jc w:val="both"/>
        <w:rPr>
          <w:rFonts w:eastAsia="Calibri"/>
          <w:sz w:val="22"/>
          <w:szCs w:val="22"/>
        </w:rPr>
      </w:pPr>
      <w:r w:rsidRPr="005E0B5F">
        <w:rPr>
          <w:rFonts w:eastAsia="Calibri"/>
          <w:sz w:val="22"/>
          <w:szCs w:val="22"/>
        </w:rPr>
        <w:t>Felkérem a jegyzőt, hogy a határozatom végrehajtásához szükséges intézkedéseket haladéktalanul tegye meg.</w:t>
      </w:r>
    </w:p>
    <w:p w14:paraId="374034C6" w14:textId="77777777" w:rsidR="005E0B5F" w:rsidRPr="005E0B5F" w:rsidRDefault="005E0B5F" w:rsidP="005E0B5F">
      <w:pPr>
        <w:jc w:val="both"/>
        <w:rPr>
          <w:rFonts w:eastAsia="Calibri"/>
          <w:sz w:val="22"/>
          <w:szCs w:val="22"/>
        </w:rPr>
      </w:pPr>
    </w:p>
    <w:p w14:paraId="3535607B" w14:textId="77777777" w:rsidR="005E0B5F" w:rsidRPr="005E0B5F" w:rsidRDefault="005E0B5F" w:rsidP="005E0B5F">
      <w:pPr>
        <w:jc w:val="both"/>
        <w:rPr>
          <w:rFonts w:eastAsia="Calibri"/>
          <w:sz w:val="22"/>
          <w:szCs w:val="22"/>
        </w:rPr>
      </w:pPr>
      <w:r w:rsidRPr="005E0B5F">
        <w:rPr>
          <w:rFonts w:eastAsia="Calibri"/>
          <w:sz w:val="22"/>
          <w:szCs w:val="22"/>
          <w:u w:val="single"/>
        </w:rPr>
        <w:t>A határozat végrehajtásáért felelős</w:t>
      </w:r>
      <w:r w:rsidRPr="005E0B5F">
        <w:rPr>
          <w:rFonts w:eastAsia="Calibri"/>
          <w:sz w:val="22"/>
          <w:szCs w:val="22"/>
        </w:rPr>
        <w:t>: Szabóné Ánosi Ildikó</w:t>
      </w:r>
    </w:p>
    <w:p w14:paraId="5BC30C46" w14:textId="77777777" w:rsidR="005E0B5F" w:rsidRPr="005E0B5F" w:rsidRDefault="005E0B5F" w:rsidP="005E0B5F">
      <w:pPr>
        <w:jc w:val="both"/>
        <w:rPr>
          <w:rFonts w:eastAsia="Calibri"/>
          <w:sz w:val="22"/>
          <w:szCs w:val="22"/>
        </w:rPr>
      </w:pPr>
      <w:r w:rsidRPr="005E0B5F">
        <w:rPr>
          <w:rFonts w:eastAsia="Calibri"/>
          <w:sz w:val="22"/>
          <w:szCs w:val="22"/>
          <w:u w:val="single"/>
        </w:rPr>
        <w:t>A határozat végrehajtásának határideje</w:t>
      </w:r>
      <w:r w:rsidRPr="005E0B5F">
        <w:rPr>
          <w:rFonts w:eastAsia="Calibri"/>
          <w:sz w:val="22"/>
          <w:szCs w:val="22"/>
        </w:rPr>
        <w:t>: azonnal</w:t>
      </w:r>
    </w:p>
    <w:p w14:paraId="64BABF1B" w14:textId="77777777" w:rsidR="005E0B5F" w:rsidRPr="005E0B5F" w:rsidRDefault="005E0B5F" w:rsidP="005E0B5F">
      <w:pPr>
        <w:jc w:val="both"/>
        <w:rPr>
          <w:b/>
          <w:bCs/>
          <w:sz w:val="22"/>
          <w:szCs w:val="22"/>
        </w:rPr>
      </w:pPr>
    </w:p>
    <w:p w14:paraId="6B425B4D" w14:textId="77777777" w:rsidR="0096362C" w:rsidRPr="0096362C" w:rsidRDefault="0096362C" w:rsidP="00C67A85">
      <w:pPr>
        <w:suppressAutoHyphens/>
        <w:jc w:val="both"/>
        <w:rPr>
          <w:sz w:val="22"/>
          <w:szCs w:val="22"/>
          <w:lang w:eastAsia="ar-SA"/>
        </w:rPr>
      </w:pPr>
    </w:p>
    <w:p w14:paraId="6BB599C6" w14:textId="77777777" w:rsidR="0096362C" w:rsidRPr="0096362C" w:rsidRDefault="0096362C" w:rsidP="00C67A85">
      <w:pPr>
        <w:suppressAutoHyphens/>
        <w:jc w:val="both"/>
        <w:rPr>
          <w:sz w:val="22"/>
          <w:szCs w:val="22"/>
          <w:lang w:eastAsia="ar-SA"/>
        </w:rPr>
      </w:pPr>
    </w:p>
    <w:p w14:paraId="30D92410" w14:textId="77777777" w:rsidR="0096362C" w:rsidRPr="0096362C" w:rsidRDefault="0096362C" w:rsidP="00C67A85">
      <w:pPr>
        <w:suppressAutoHyphens/>
        <w:jc w:val="both"/>
        <w:rPr>
          <w:sz w:val="22"/>
          <w:szCs w:val="22"/>
          <w:lang w:eastAsia="ar-SA"/>
        </w:rPr>
      </w:pPr>
    </w:p>
    <w:bookmarkEnd w:id="4"/>
    <w:p w14:paraId="15493948" w14:textId="77777777" w:rsidR="00177EB7" w:rsidRDefault="00177EB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272CDD" w14:textId="77777777" w:rsidR="009C023F" w:rsidRPr="009C023F" w:rsidRDefault="009C023F" w:rsidP="009C023F">
      <w:pPr>
        <w:jc w:val="center"/>
        <w:rPr>
          <w:rFonts w:eastAsia="Calibri"/>
          <w:b/>
          <w:caps/>
          <w:lang w:eastAsia="en-US"/>
        </w:rPr>
      </w:pPr>
      <w:r w:rsidRPr="009C023F">
        <w:rPr>
          <w:rFonts w:eastAsia="Calibri"/>
          <w:b/>
          <w:caps/>
          <w:lang w:eastAsia="en-US"/>
        </w:rPr>
        <w:lastRenderedPageBreak/>
        <w:t>Megbízási Szerződés</w:t>
      </w:r>
    </w:p>
    <w:p w14:paraId="3AF0EC7B" w14:textId="77777777" w:rsidR="009C023F" w:rsidRPr="009C023F" w:rsidRDefault="009C023F" w:rsidP="009C023F">
      <w:pPr>
        <w:rPr>
          <w:rFonts w:eastAsia="Calibri"/>
          <w:b/>
          <w:caps/>
          <w:sz w:val="22"/>
          <w:szCs w:val="22"/>
          <w:lang w:eastAsia="en-US"/>
        </w:rPr>
      </w:pPr>
    </w:p>
    <w:p w14:paraId="47AD0E7D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amely létrejött egyrészről:</w:t>
      </w:r>
    </w:p>
    <w:p w14:paraId="5511A926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21930B8C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b/>
          <w:bCs/>
          <w:sz w:val="22"/>
          <w:szCs w:val="22"/>
          <w:lang w:eastAsia="en-US"/>
        </w:rPr>
        <w:t xml:space="preserve">Kápolnásnyék Község Önkormányzat </w:t>
      </w:r>
      <w:r w:rsidRPr="009C023F">
        <w:rPr>
          <w:rFonts w:eastAsia="Calibri"/>
          <w:sz w:val="22"/>
          <w:szCs w:val="22"/>
          <w:lang w:eastAsia="en-US"/>
        </w:rPr>
        <w:t xml:space="preserve">(székhely: </w:t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2475</w:t>
      </w:r>
      <w:r w:rsidRPr="009C023F">
        <w:rPr>
          <w:rFonts w:eastAsia="Calibri"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Kápolnásnyék, Fő u. 28.,</w:t>
      </w:r>
      <w:r w:rsidRPr="009C023F">
        <w:rPr>
          <w:rFonts w:eastAsia="Calibri"/>
          <w:sz w:val="22"/>
          <w:szCs w:val="22"/>
          <w:lang w:eastAsia="en-US"/>
        </w:rPr>
        <w:t xml:space="preserve"> </w:t>
      </w:r>
      <w:commentRangeStart w:id="6"/>
      <w:r w:rsidRPr="009C023F">
        <w:rPr>
          <w:rFonts w:eastAsia="Calibri"/>
          <w:sz w:val="22"/>
          <w:szCs w:val="22"/>
          <w:lang w:eastAsia="en-US"/>
        </w:rPr>
        <w:t xml:space="preserve">adószám: 15364500-2-07, KSH szám: 15364500-8411-321-07, </w:t>
      </w:r>
      <w:commentRangeEnd w:id="6"/>
      <w:r w:rsidRPr="009C023F">
        <w:rPr>
          <w:rFonts w:ascii="Calibri" w:eastAsia="Calibri" w:hAnsi="Calibri"/>
          <w:sz w:val="16"/>
          <w:szCs w:val="16"/>
          <w:lang w:eastAsia="en-US"/>
        </w:rPr>
        <w:commentReference w:id="6"/>
      </w:r>
      <w:r w:rsidRPr="009C023F">
        <w:rPr>
          <w:rFonts w:eastAsia="Calibri"/>
          <w:sz w:val="22"/>
          <w:szCs w:val="22"/>
          <w:lang w:eastAsia="en-US"/>
        </w:rPr>
        <w:t xml:space="preserve">képviseli: </w:t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Podhorszki István</w:t>
      </w:r>
      <w:r w:rsidRPr="009C023F">
        <w:rPr>
          <w:rFonts w:eastAsia="Calibri"/>
          <w:sz w:val="22"/>
          <w:szCs w:val="22"/>
          <w:lang w:eastAsia="en-US"/>
        </w:rPr>
        <w:t xml:space="preserve"> polgármester, ellenjegyző </w:t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Szabóné Ánosi Ildikó</w:t>
      </w:r>
      <w:r w:rsidRPr="009C023F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 xml:space="preserve">jegyző, pénzügyi ellenjegyző: </w:t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Vadasné Frideczki Magdolna</w:t>
      </w:r>
      <w:r w:rsidRPr="009C023F">
        <w:rPr>
          <w:rFonts w:eastAsia="Calibri"/>
          <w:sz w:val="22"/>
          <w:szCs w:val="22"/>
          <w:lang w:eastAsia="en-US"/>
        </w:rPr>
        <w:t xml:space="preserve"> pénzügyi irodavezető)</w:t>
      </w:r>
      <w:r w:rsidRPr="009C023F">
        <w:rPr>
          <w:rFonts w:eastAsia="Calibri"/>
          <w:b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 xml:space="preserve">mint </w:t>
      </w:r>
      <w:r w:rsidRPr="009C023F">
        <w:rPr>
          <w:rFonts w:eastAsia="Calibri"/>
          <w:b/>
          <w:sz w:val="22"/>
          <w:szCs w:val="22"/>
          <w:lang w:eastAsia="en-US"/>
        </w:rPr>
        <w:t xml:space="preserve">megbízó </w:t>
      </w:r>
      <w:r w:rsidRPr="009C023F">
        <w:rPr>
          <w:rFonts w:eastAsia="Calibri"/>
          <w:sz w:val="22"/>
          <w:szCs w:val="22"/>
          <w:lang w:eastAsia="en-US"/>
        </w:rPr>
        <w:t xml:space="preserve">(a továbbiakban: Megbízó), </w:t>
      </w:r>
    </w:p>
    <w:p w14:paraId="212EAD30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16B6CE2D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másrészről:</w:t>
      </w:r>
    </w:p>
    <w:p w14:paraId="7E104F9D" w14:textId="77777777" w:rsidR="009C023F" w:rsidRPr="009C023F" w:rsidRDefault="009C023F" w:rsidP="009C023F">
      <w:pPr>
        <w:jc w:val="both"/>
        <w:rPr>
          <w:b/>
          <w:bCs/>
          <w:sz w:val="22"/>
          <w:szCs w:val="22"/>
        </w:rPr>
      </w:pPr>
    </w:p>
    <w:p w14:paraId="52CB2DE0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b/>
          <w:bCs/>
          <w:sz w:val="22"/>
          <w:szCs w:val="22"/>
        </w:rPr>
        <w:t>Rózsa Ágnes</w:t>
      </w:r>
      <w:r w:rsidRPr="009C023F">
        <w:rPr>
          <w:sz w:val="22"/>
          <w:szCs w:val="22"/>
        </w:rPr>
        <w:t xml:space="preserve"> </w:t>
      </w:r>
      <w:r w:rsidRPr="009C023F">
        <w:rPr>
          <w:b/>
          <w:bCs/>
          <w:sz w:val="22"/>
          <w:szCs w:val="22"/>
        </w:rPr>
        <w:t>dietetikus, okl. táplálkozástudományi szakember</w:t>
      </w:r>
      <w:r w:rsidRPr="009C023F">
        <w:rPr>
          <w:sz w:val="22"/>
          <w:szCs w:val="22"/>
        </w:rPr>
        <w:t xml:space="preserve"> </w:t>
      </w:r>
      <w:r w:rsidRPr="009C023F">
        <w:rPr>
          <w:b/>
          <w:sz w:val="22"/>
          <w:szCs w:val="22"/>
        </w:rPr>
        <w:t>egyéni vállalkozó</w:t>
      </w:r>
      <w:r w:rsidRPr="009C023F">
        <w:rPr>
          <w:sz w:val="22"/>
          <w:szCs w:val="22"/>
        </w:rPr>
        <w:t xml:space="preserve"> (székhely: 1155 Budapest, Széchenyi út 8. 8/24.; váll. ny. szám: </w:t>
      </w:r>
      <w:hyperlink r:id="rId12" w:tgtFrame="_blank" w:history="1">
        <w:r w:rsidRPr="009C023F">
          <w:rPr>
            <w:sz w:val="22"/>
            <w:szCs w:val="22"/>
          </w:rPr>
          <w:t>15919288</w:t>
        </w:r>
      </w:hyperlink>
      <w:r w:rsidRPr="009C023F">
        <w:rPr>
          <w:sz w:val="22"/>
          <w:szCs w:val="22"/>
        </w:rPr>
        <w:t xml:space="preserve">; adószám: 65486870-1-42, bankszámlaszám: 11773054-06872841) mint </w:t>
      </w:r>
      <w:r w:rsidRPr="009C023F">
        <w:rPr>
          <w:b/>
          <w:sz w:val="22"/>
          <w:szCs w:val="22"/>
        </w:rPr>
        <w:t xml:space="preserve">megbízott </w:t>
      </w:r>
      <w:r w:rsidRPr="009C023F">
        <w:rPr>
          <w:sz w:val="22"/>
          <w:szCs w:val="22"/>
        </w:rPr>
        <w:t>(a továbbiakban: Megbízott)</w:t>
      </w:r>
      <w:r w:rsidRPr="009C023F">
        <w:rPr>
          <w:rFonts w:eastAsia="Calibri"/>
          <w:sz w:val="22"/>
          <w:szCs w:val="22"/>
          <w:lang w:eastAsia="en-US"/>
        </w:rPr>
        <w:t xml:space="preserve"> között, </w:t>
      </w:r>
    </w:p>
    <w:p w14:paraId="57ABBD52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728ACF8C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az alulírott helyen és időben, az alábbi feltételekkel:</w:t>
      </w:r>
    </w:p>
    <w:p w14:paraId="5249291E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5BBB3618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  <w:r w:rsidRPr="009C023F">
        <w:rPr>
          <w:rFonts w:eastAsia="Calibri"/>
          <w:b/>
          <w:sz w:val="22"/>
          <w:szCs w:val="22"/>
          <w:lang w:eastAsia="en-US"/>
        </w:rPr>
        <w:t>I. A megbízás tárgya (tényállás):</w:t>
      </w:r>
    </w:p>
    <w:p w14:paraId="38171A86" w14:textId="77777777" w:rsidR="009C023F" w:rsidRPr="009C023F" w:rsidRDefault="009C023F" w:rsidP="009C023F">
      <w:pPr>
        <w:rPr>
          <w:rFonts w:ascii="Calibri" w:eastAsia="Calibri" w:hAnsi="Calibri"/>
          <w:sz w:val="22"/>
          <w:szCs w:val="22"/>
          <w:lang w:eastAsia="en-US"/>
        </w:rPr>
      </w:pPr>
    </w:p>
    <w:p w14:paraId="69615E6B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Megbízó megbízza Megbízottat a </w:t>
      </w:r>
      <w:r w:rsidRPr="009C023F">
        <w:rPr>
          <w:rFonts w:eastAsia="Calibri"/>
          <w:b/>
          <w:sz w:val="22"/>
          <w:szCs w:val="22"/>
          <w:lang w:eastAsia="en-US"/>
        </w:rPr>
        <w:t xml:space="preserve">közbeszerzési eljárásban való </w:t>
      </w:r>
      <w:proofErr w:type="spellStart"/>
      <w:r w:rsidRPr="009C023F">
        <w:rPr>
          <w:rFonts w:eastAsia="Calibri"/>
          <w:b/>
          <w:sz w:val="22"/>
          <w:szCs w:val="22"/>
          <w:lang w:eastAsia="en-US"/>
        </w:rPr>
        <w:t>dietetikai</w:t>
      </w:r>
      <w:proofErr w:type="spellEnd"/>
      <w:r w:rsidRPr="009C023F">
        <w:rPr>
          <w:rFonts w:eastAsia="Calibri"/>
          <w:b/>
          <w:sz w:val="22"/>
          <w:szCs w:val="22"/>
          <w:lang w:eastAsia="en-US"/>
        </w:rPr>
        <w:t xml:space="preserve"> szakmai részvételre a „</w:t>
      </w:r>
      <w:r w:rsidRPr="009C023F">
        <w:rPr>
          <w:rFonts w:eastAsia="Calibri"/>
          <w:b/>
          <w:bCs/>
          <w:sz w:val="22"/>
          <w:szCs w:val="22"/>
          <w:lang w:eastAsia="en-US"/>
        </w:rPr>
        <w:t>közétkeztetés szolgáltatás beszerzése</w:t>
      </w:r>
      <w:r w:rsidRPr="009C023F">
        <w:rPr>
          <w:rFonts w:eastAsia="Calibri"/>
          <w:b/>
          <w:sz w:val="22"/>
          <w:szCs w:val="22"/>
          <w:lang w:eastAsia="en-US"/>
        </w:rPr>
        <w:t>”</w:t>
      </w:r>
      <w:r w:rsidRPr="009C023F">
        <w:rPr>
          <w:rFonts w:eastAsia="Calibri"/>
          <w:sz w:val="22"/>
          <w:szCs w:val="22"/>
          <w:lang w:eastAsia="en-US"/>
        </w:rPr>
        <w:t xml:space="preserve"> tárgyú közbeszerzési eljárás előkészítésében és bírálatában való közreműködésre, mint a közbeszerzésekről szóló 2015. évi CXLIII. törvény 27. § (3) bekezdés, közbeszerzés tárgya szerinti dietetikus (szakmai) szakértőt.</w:t>
      </w:r>
    </w:p>
    <w:p w14:paraId="5770239C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0412F15D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  <w:r w:rsidRPr="009C023F">
        <w:rPr>
          <w:rFonts w:eastAsia="Calibri"/>
          <w:b/>
          <w:sz w:val="22"/>
          <w:szCs w:val="22"/>
          <w:lang w:eastAsia="en-US"/>
        </w:rPr>
        <w:t xml:space="preserve">II. A megbízás tartalma (terjedelme, </w:t>
      </w:r>
      <w:proofErr w:type="spellStart"/>
      <w:r w:rsidRPr="009C023F">
        <w:rPr>
          <w:rFonts w:eastAsia="Calibri"/>
          <w:b/>
          <w:sz w:val="22"/>
          <w:szCs w:val="22"/>
          <w:lang w:eastAsia="en-US"/>
        </w:rPr>
        <w:t>korlátai</w:t>
      </w:r>
      <w:proofErr w:type="spellEnd"/>
      <w:r w:rsidRPr="009C023F">
        <w:rPr>
          <w:rFonts w:eastAsia="Calibri"/>
          <w:b/>
          <w:sz w:val="22"/>
          <w:szCs w:val="22"/>
          <w:lang w:eastAsia="en-US"/>
        </w:rPr>
        <w:t>):</w:t>
      </w:r>
    </w:p>
    <w:p w14:paraId="65C24085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8320FF2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Megbízott dietetikus szakértő feladatai:</w:t>
      </w:r>
    </w:p>
    <w:p w14:paraId="639AAAC0" w14:textId="77777777" w:rsidR="009C023F" w:rsidRPr="009C023F" w:rsidRDefault="009C023F" w:rsidP="009C023F">
      <w:pPr>
        <w:jc w:val="both"/>
        <w:rPr>
          <w:bCs/>
          <w:sz w:val="22"/>
          <w:szCs w:val="22"/>
        </w:rPr>
      </w:pPr>
      <w:r w:rsidRPr="009C023F">
        <w:rPr>
          <w:rFonts w:eastAsia="Calibri"/>
          <w:b/>
          <w:bCs/>
          <w:sz w:val="22"/>
          <w:szCs w:val="22"/>
          <w:lang w:eastAsia="en-US"/>
        </w:rPr>
        <w:t>I. a</w:t>
      </w:r>
      <w:r w:rsidRPr="009C023F">
        <w:rPr>
          <w:b/>
          <w:bCs/>
          <w:sz w:val="22"/>
          <w:szCs w:val="22"/>
        </w:rPr>
        <w:t xml:space="preserve"> közbeszerzési eljárás előkészítésében való részvétel </w:t>
      </w:r>
      <w:r w:rsidRPr="009C023F">
        <w:rPr>
          <w:bCs/>
          <w:sz w:val="22"/>
          <w:szCs w:val="22"/>
        </w:rPr>
        <w:t>(</w:t>
      </w:r>
      <w:r w:rsidRPr="009C023F">
        <w:rPr>
          <w:sz w:val="22"/>
          <w:szCs w:val="22"/>
        </w:rPr>
        <w:t xml:space="preserve">a közbeszerzési eljárást megindító felhívás és dokumentáció műszaki specifikációinak </w:t>
      </w:r>
      <w:proofErr w:type="spellStart"/>
      <w:r w:rsidRPr="009C023F">
        <w:rPr>
          <w:sz w:val="22"/>
          <w:szCs w:val="22"/>
        </w:rPr>
        <w:t>dietetikai</w:t>
      </w:r>
      <w:proofErr w:type="spellEnd"/>
      <w:r w:rsidRPr="009C023F">
        <w:rPr>
          <w:sz w:val="22"/>
          <w:szCs w:val="22"/>
        </w:rPr>
        <w:t xml:space="preserve"> szakmai előkészítésében való részvétel, </w:t>
      </w:r>
      <w:r w:rsidRPr="009C023F">
        <w:rPr>
          <w:rFonts w:eastAsia="Calibri"/>
          <w:sz w:val="22"/>
          <w:szCs w:val="22"/>
          <w:lang w:eastAsia="en-US"/>
        </w:rPr>
        <w:t xml:space="preserve">az értékelési szempontok között a mintaétrend részszempontjának szakmai kidolgozása, </w:t>
      </w:r>
      <w:r w:rsidRPr="009C023F">
        <w:rPr>
          <w:sz w:val="22"/>
          <w:szCs w:val="22"/>
        </w:rPr>
        <w:t xml:space="preserve">valamint </w:t>
      </w:r>
      <w:proofErr w:type="spellStart"/>
      <w:r w:rsidRPr="009C023F">
        <w:rPr>
          <w:sz w:val="22"/>
          <w:szCs w:val="22"/>
        </w:rPr>
        <w:t>dietetikai</w:t>
      </w:r>
      <w:proofErr w:type="spellEnd"/>
      <w:r w:rsidRPr="009C023F">
        <w:rPr>
          <w:sz w:val="22"/>
          <w:szCs w:val="22"/>
        </w:rPr>
        <w:t xml:space="preserve"> szakmai javaslattételek és kiegészítő tájékoztatások elkészítése</w:t>
      </w:r>
      <w:r w:rsidRPr="009C023F">
        <w:rPr>
          <w:bCs/>
          <w:sz w:val="22"/>
          <w:szCs w:val="22"/>
        </w:rPr>
        <w:t xml:space="preserve">), továbbá </w:t>
      </w:r>
    </w:p>
    <w:p w14:paraId="3F9580E9" w14:textId="77777777" w:rsidR="009C023F" w:rsidRPr="009C023F" w:rsidRDefault="009C023F" w:rsidP="009C023F">
      <w:pPr>
        <w:jc w:val="both"/>
        <w:rPr>
          <w:bCs/>
          <w:sz w:val="22"/>
          <w:szCs w:val="22"/>
        </w:rPr>
      </w:pPr>
      <w:r w:rsidRPr="009C023F">
        <w:rPr>
          <w:b/>
          <w:sz w:val="22"/>
          <w:szCs w:val="22"/>
        </w:rPr>
        <w:t xml:space="preserve">II. a közbeszerzési eljárás során a </w:t>
      </w:r>
      <w:proofErr w:type="spellStart"/>
      <w:r w:rsidRPr="009C023F">
        <w:rPr>
          <w:b/>
          <w:sz w:val="22"/>
          <w:szCs w:val="22"/>
        </w:rPr>
        <w:t>dietetikai</w:t>
      </w:r>
      <w:proofErr w:type="spellEnd"/>
      <w:r w:rsidRPr="009C023F">
        <w:rPr>
          <w:b/>
          <w:sz w:val="22"/>
          <w:szCs w:val="22"/>
        </w:rPr>
        <w:t xml:space="preserve"> szakmai részt érintő feladatokban való közreműködés</w:t>
      </w:r>
      <w:r w:rsidRPr="009C023F">
        <w:rPr>
          <w:bCs/>
          <w:sz w:val="22"/>
          <w:szCs w:val="22"/>
        </w:rPr>
        <w:t xml:space="preserve"> (</w:t>
      </w:r>
      <w:r w:rsidRPr="009C023F">
        <w:rPr>
          <w:rFonts w:eastAsia="Calibri"/>
          <w:sz w:val="22"/>
          <w:szCs w:val="22"/>
          <w:lang w:eastAsia="en-US"/>
        </w:rPr>
        <w:t xml:space="preserve">az eljárás során beérkező ajánlatok </w:t>
      </w:r>
      <w:r w:rsidRPr="009C023F">
        <w:rPr>
          <w:sz w:val="22"/>
          <w:szCs w:val="22"/>
        </w:rPr>
        <w:t>műszaki-</w:t>
      </w:r>
      <w:r w:rsidRPr="009C023F">
        <w:rPr>
          <w:rFonts w:eastAsia="Calibri"/>
          <w:sz w:val="22"/>
          <w:szCs w:val="22"/>
          <w:lang w:eastAsia="en-US"/>
        </w:rPr>
        <w:t xml:space="preserve">szakmai részének, nevezetesen a mintaétrendeknek </w:t>
      </w:r>
      <w:proofErr w:type="spellStart"/>
      <w:r w:rsidRPr="009C023F">
        <w:rPr>
          <w:sz w:val="22"/>
          <w:szCs w:val="22"/>
        </w:rPr>
        <w:t>dietetikai</w:t>
      </w:r>
      <w:proofErr w:type="spellEnd"/>
      <w:r w:rsidRPr="009C023F">
        <w:rPr>
          <w:sz w:val="22"/>
          <w:szCs w:val="22"/>
        </w:rPr>
        <w:t xml:space="preserve"> értékelése, vagyis a beérkezett ajánlatok hiánypótlására való felhívása és ennek ellenőrzése, az ajánlatok szakmai értékelése az értékelési szempontrendszer, elsősorban a </w:t>
      </w:r>
      <w:r w:rsidRPr="009C023F">
        <w:rPr>
          <w:i/>
          <w:sz w:val="22"/>
          <w:szCs w:val="22"/>
        </w:rPr>
        <w:t>37/2014. (IV. 30.) EMMI rendelet a közétkeztetésre vonatkozó táplálkozás-egészségügyi előírásokról</w:t>
      </w:r>
      <w:r w:rsidRPr="009C023F">
        <w:rPr>
          <w:sz w:val="22"/>
          <w:szCs w:val="22"/>
        </w:rPr>
        <w:t xml:space="preserve"> szóló jogszabályi előírásokhoz való viszonyítása, valamint egyéb </w:t>
      </w:r>
      <w:r w:rsidRPr="009C023F">
        <w:rPr>
          <w:i/>
          <w:sz w:val="22"/>
          <w:szCs w:val="22"/>
        </w:rPr>
        <w:t>étlaptervezési szempontok</w:t>
      </w:r>
      <w:r w:rsidRPr="009C023F">
        <w:rPr>
          <w:sz w:val="22"/>
          <w:szCs w:val="22"/>
        </w:rPr>
        <w:t xml:space="preserve"> alapján</w:t>
      </w:r>
      <w:r w:rsidRPr="009C023F">
        <w:rPr>
          <w:bCs/>
          <w:sz w:val="22"/>
          <w:szCs w:val="22"/>
        </w:rPr>
        <w:t>).</w:t>
      </w:r>
    </w:p>
    <w:p w14:paraId="657F3978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5CCC8DBA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megbízást Megbízott a jelen megbízási szerződés aláírásával elfogadja, a benne foglalt szerződési feltételek szerint.</w:t>
      </w:r>
    </w:p>
    <w:p w14:paraId="2E66104F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Megbízott kijelenti, hogy a közbeszerzési eljárás természetével tisztában van, és tudatában van annak, hogy közreműködése célja a közbeszerzési eljárás eredményes lefolytatása. Megbízott vállalja, hogy a teljesítés során a közbeszerzési eljárásból fakadó kötelezettségeket mindenkor szem előtt tartja.</w:t>
      </w:r>
    </w:p>
    <w:p w14:paraId="1C8C6438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Megbízott kijelenti, hogy a jelen megbízási szerződésben rögzített megbízási ügyben legjobb tudása szerint, a szakma szabályainak és a jogszabályok rendelkezéseinek betartásával jár el. A Megbízott kijelenti, hogy a jelen szerződésben meghatározott feladatok teljesítéséhez szükséges speciális szaktudással, szakmai feltételekkel rendelkezik.</w:t>
      </w:r>
    </w:p>
    <w:p w14:paraId="50ED70B0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4009008E" w14:textId="77777777" w:rsidR="009C023F" w:rsidRPr="009C023F" w:rsidRDefault="009C023F" w:rsidP="009C023F">
      <w:pPr>
        <w:rPr>
          <w:rFonts w:eastAsia="Calibri"/>
          <w:b/>
          <w:sz w:val="22"/>
          <w:szCs w:val="22"/>
          <w:lang w:eastAsia="en-US"/>
        </w:rPr>
      </w:pPr>
      <w:r w:rsidRPr="009C023F">
        <w:rPr>
          <w:rFonts w:eastAsia="Calibri"/>
          <w:b/>
          <w:sz w:val="22"/>
          <w:szCs w:val="22"/>
          <w:lang w:eastAsia="en-US"/>
        </w:rPr>
        <w:t>III. A megbízás díja és esedékessége:</w:t>
      </w:r>
    </w:p>
    <w:p w14:paraId="346721A7" w14:textId="77777777" w:rsidR="009C023F" w:rsidRPr="009C023F" w:rsidRDefault="009C023F" w:rsidP="009C023F">
      <w:pPr>
        <w:rPr>
          <w:rFonts w:eastAsia="Calibri"/>
          <w:b/>
          <w:sz w:val="22"/>
          <w:szCs w:val="22"/>
          <w:lang w:eastAsia="en-US"/>
        </w:rPr>
      </w:pPr>
    </w:p>
    <w:p w14:paraId="7382C3E1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A szerződő felek megállapodnak abban, hogy a jelen megbízási szerződés kölcsönösen kialkudott szakértői munkadíja </w:t>
      </w:r>
      <w:r w:rsidRPr="009C023F">
        <w:rPr>
          <w:b/>
          <w:sz w:val="22"/>
          <w:szCs w:val="22"/>
        </w:rPr>
        <w:t xml:space="preserve">3 db beérkezett ajánlatig bruttó 450.000,- Ft, azaz bruttó Négyszázötvenezer forint, ezen felül minden további beérkezett ajánlat plusz bruttó </w:t>
      </w:r>
      <w:proofErr w:type="gramStart"/>
      <w:r w:rsidRPr="009C023F">
        <w:rPr>
          <w:b/>
          <w:sz w:val="22"/>
          <w:szCs w:val="22"/>
        </w:rPr>
        <w:t>75.000,-</w:t>
      </w:r>
      <w:proofErr w:type="gramEnd"/>
      <w:r w:rsidRPr="009C023F">
        <w:rPr>
          <w:b/>
          <w:sz w:val="22"/>
          <w:szCs w:val="22"/>
        </w:rPr>
        <w:t xml:space="preserve"> Ft, azaz bruttó Hetvenötezer forint ajánlatonként.</w:t>
      </w:r>
      <w:r w:rsidRPr="009C023F">
        <w:rPr>
          <w:bCs/>
          <w:sz w:val="22"/>
          <w:szCs w:val="22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>Alanyi adómentes kisadózó vállalkozóként az árak bruttóban értendők.</w:t>
      </w:r>
    </w:p>
    <w:p w14:paraId="7AA18220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lastRenderedPageBreak/>
        <w:t xml:space="preserve">Felek rögzítik, hogy a megbízási díj </w:t>
      </w:r>
      <w:commentRangeStart w:id="7"/>
      <w:r w:rsidRPr="009C023F">
        <w:rPr>
          <w:rFonts w:eastAsia="Calibri"/>
          <w:sz w:val="22"/>
          <w:szCs w:val="22"/>
          <w:lang w:eastAsia="en-US"/>
        </w:rPr>
        <w:t>átalánydíj</w:t>
      </w:r>
      <w:commentRangeEnd w:id="7"/>
      <w:r w:rsidRPr="009C023F">
        <w:rPr>
          <w:rFonts w:ascii="Calibri" w:eastAsia="Calibri" w:hAnsi="Calibri"/>
          <w:sz w:val="16"/>
          <w:szCs w:val="16"/>
          <w:lang w:eastAsia="en-US"/>
        </w:rPr>
        <w:commentReference w:id="7"/>
      </w:r>
      <w:r w:rsidRPr="009C023F">
        <w:rPr>
          <w:rFonts w:eastAsia="Calibri"/>
          <w:sz w:val="22"/>
          <w:szCs w:val="22"/>
          <w:lang w:eastAsia="en-US"/>
        </w:rPr>
        <w:t xml:space="preserve">, </w:t>
      </w:r>
      <w:commentRangeStart w:id="8"/>
      <w:r w:rsidRPr="009C023F">
        <w:rPr>
          <w:rFonts w:eastAsia="Calibri"/>
          <w:sz w:val="22"/>
          <w:szCs w:val="22"/>
          <w:lang w:eastAsia="en-US"/>
        </w:rPr>
        <w:t>Megbízottnak a teljesítéssel kapcsolatos minden költségét és kiadását fedezi, Megbízót a jelen szerződés teljesítése kapcsán egyéb jogcímen fizetési kötelem nem terheli.</w:t>
      </w:r>
      <w:commentRangeEnd w:id="8"/>
      <w:r w:rsidRPr="009C023F">
        <w:rPr>
          <w:rFonts w:ascii="Calibri" w:eastAsia="Calibri" w:hAnsi="Calibri"/>
          <w:sz w:val="16"/>
          <w:szCs w:val="16"/>
          <w:lang w:eastAsia="en-US"/>
        </w:rPr>
        <w:commentReference w:id="8"/>
      </w:r>
    </w:p>
    <w:p w14:paraId="2109FB57" w14:textId="77777777" w:rsidR="009C023F" w:rsidRPr="009C023F" w:rsidRDefault="009C023F" w:rsidP="009C023F">
      <w:pPr>
        <w:jc w:val="both"/>
        <w:rPr>
          <w:bCs/>
          <w:sz w:val="22"/>
          <w:szCs w:val="22"/>
        </w:rPr>
      </w:pPr>
      <w:r w:rsidRPr="009C023F">
        <w:rPr>
          <w:rFonts w:eastAsia="Calibri"/>
          <w:sz w:val="22"/>
          <w:szCs w:val="22"/>
          <w:lang w:eastAsia="en-US"/>
        </w:rPr>
        <w:t>Az eljárás során az esetleges érvénytelen ajánlatot benyújtó ajánlattévő értékelése is teljes összeggel beszámítandó a megbízási díjba.</w:t>
      </w:r>
    </w:p>
    <w:p w14:paraId="16FBF9DF" w14:textId="77777777" w:rsidR="009C023F" w:rsidRPr="009C023F" w:rsidRDefault="009C023F" w:rsidP="009C023F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A megbízási díj teljeskörű, vagyis magában foglal minden Megbízotti fizetési igényt. A teljesítés során Megbízott előleget nem kérhet, a Megbízó előleget nem biztosít. </w:t>
      </w:r>
    </w:p>
    <w:p w14:paraId="5BAD9B81" w14:textId="77777777" w:rsidR="009C023F" w:rsidRPr="009C023F" w:rsidRDefault="009C023F" w:rsidP="009C023F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2E33863F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A megbízási díj fizetésének esedékessége és módja: A teljesítést követően 1 (egy) darab végszámla benyújtása megengedett (az eljárás eredményéről szóló tájékoztató hirdetmény feladását követően). A kiállított számla a teljesítéstől számított 8 napon belül, átutalással kerül kiegyenlítésre. </w:t>
      </w:r>
    </w:p>
    <w:p w14:paraId="09B1E553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Felek megállapodnak, hogy a megbízási díj a Megbízottat a lebonyolított közbeszerzési eljárás eredményétől függetlenül, annak esetleges </w:t>
      </w:r>
      <w:proofErr w:type="spellStart"/>
      <w:r w:rsidRPr="009C023F">
        <w:rPr>
          <w:rFonts w:eastAsia="Calibri"/>
          <w:sz w:val="22"/>
          <w:szCs w:val="22"/>
          <w:lang w:eastAsia="en-US"/>
        </w:rPr>
        <w:t>eredménytelensége</w:t>
      </w:r>
      <w:proofErr w:type="spellEnd"/>
      <w:r w:rsidRPr="009C023F">
        <w:rPr>
          <w:rFonts w:eastAsia="Calibri"/>
          <w:sz w:val="22"/>
          <w:szCs w:val="22"/>
          <w:lang w:eastAsia="en-US"/>
        </w:rPr>
        <w:t xml:space="preserve"> esetén is, és akkor is megilleti, ha a lebonyolított közbeszerzési eljárásban szerződéskötés az ajánlattevő vagy ajánlatkérő</w:t>
      </w:r>
      <w:r w:rsidRPr="009C023F">
        <w:rPr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>érdekkörében felmerült okból marad el.</w:t>
      </w:r>
    </w:p>
    <w:p w14:paraId="08B74ABE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commentRangeStart w:id="9"/>
      <w:r w:rsidRPr="009C023F">
        <w:rPr>
          <w:rFonts w:eastAsia="Calibri"/>
          <w:sz w:val="22"/>
          <w:szCs w:val="22"/>
          <w:lang w:eastAsia="en-US"/>
        </w:rPr>
        <w:t>Felek rögzítik, hogy Megbízónak a tárgyi közbeszerzési eljáráshoz, illetve annak mihamarabbi lefolytatásához fontos érdeke fűződik. Így amennyiben Megbízott érdekkörében felmerült ok miatt az eljárás meghiúsul vagy indokolatlanul elhúzódik, úgy a Megbízott a megbízási díjra nem tarthat igényt.</w:t>
      </w:r>
      <w:commentRangeEnd w:id="9"/>
      <w:r w:rsidRPr="009C023F">
        <w:rPr>
          <w:rFonts w:ascii="Calibri" w:eastAsia="Calibri" w:hAnsi="Calibri"/>
          <w:sz w:val="16"/>
          <w:szCs w:val="16"/>
          <w:lang w:eastAsia="en-US"/>
        </w:rPr>
        <w:commentReference w:id="9"/>
      </w:r>
    </w:p>
    <w:p w14:paraId="7ABB073A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741142B7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  <w:r w:rsidRPr="009C023F">
        <w:rPr>
          <w:rFonts w:eastAsia="Calibri"/>
          <w:b/>
          <w:sz w:val="22"/>
          <w:szCs w:val="22"/>
          <w:lang w:eastAsia="en-US"/>
        </w:rPr>
        <w:t>IV. Kapcsolattartás:</w:t>
      </w:r>
    </w:p>
    <w:p w14:paraId="5539500E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2C10061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A Felek az alábbi személyeket nevezik </w:t>
      </w:r>
      <w:proofErr w:type="gramStart"/>
      <w:r w:rsidRPr="009C023F">
        <w:rPr>
          <w:rFonts w:eastAsia="Calibri"/>
          <w:sz w:val="22"/>
          <w:szCs w:val="22"/>
          <w:lang w:eastAsia="en-US"/>
        </w:rPr>
        <w:t>meg</w:t>
      </w:r>
      <w:proofErr w:type="gramEnd"/>
      <w:r w:rsidRPr="009C023F">
        <w:rPr>
          <w:rFonts w:eastAsia="Calibri"/>
          <w:sz w:val="22"/>
          <w:szCs w:val="22"/>
          <w:lang w:eastAsia="en-US"/>
        </w:rPr>
        <w:t xml:space="preserve"> mint a teljesítés során kapcsolattartásra jogosultakat. </w:t>
      </w:r>
    </w:p>
    <w:p w14:paraId="1138542B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3901C1AD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Megbízó részéről, aki teljesítésigazolásra jogosult: Podhorszki István polgármester</w:t>
      </w:r>
    </w:p>
    <w:p w14:paraId="136FCB57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Telefonszám: +36 70/382-3748, e-mail: </w:t>
      </w:r>
      <w:hyperlink r:id="rId13" w:history="1">
        <w:r w:rsidRPr="009C023F">
          <w:rPr>
            <w:rFonts w:eastAsia="Calibri"/>
            <w:color w:val="0000FF"/>
            <w:sz w:val="22"/>
            <w:szCs w:val="22"/>
            <w:u w:val="single"/>
            <w:lang w:eastAsia="en-US"/>
          </w:rPr>
          <w:t>polgarmester@kapolnasnyek.hu</w:t>
        </w:r>
      </w:hyperlink>
      <w:r w:rsidRPr="009C023F">
        <w:rPr>
          <w:rFonts w:eastAsia="Calibri"/>
          <w:sz w:val="22"/>
          <w:szCs w:val="22"/>
          <w:lang w:eastAsia="en-US"/>
        </w:rPr>
        <w:t xml:space="preserve"> </w:t>
      </w:r>
    </w:p>
    <w:p w14:paraId="42D872A4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04B2D39A" w14:textId="77777777" w:rsidR="009C023F" w:rsidRPr="009C023F" w:rsidRDefault="009C023F" w:rsidP="009C023F">
      <w:pPr>
        <w:jc w:val="both"/>
        <w:rPr>
          <w:bCs/>
          <w:sz w:val="22"/>
          <w:szCs w:val="22"/>
        </w:rPr>
      </w:pPr>
      <w:r w:rsidRPr="009C023F">
        <w:rPr>
          <w:rFonts w:eastAsia="Calibri"/>
          <w:sz w:val="22"/>
          <w:szCs w:val="22"/>
          <w:lang w:eastAsia="en-US"/>
        </w:rPr>
        <w:t xml:space="preserve">Megbízott: </w:t>
      </w:r>
      <w:r w:rsidRPr="009C023F">
        <w:rPr>
          <w:bCs/>
          <w:sz w:val="22"/>
          <w:szCs w:val="22"/>
        </w:rPr>
        <w:t>Rózsa Ágnes</w:t>
      </w:r>
    </w:p>
    <w:p w14:paraId="5B6C5C23" w14:textId="77777777" w:rsidR="009C023F" w:rsidRPr="009C023F" w:rsidRDefault="009C023F" w:rsidP="009C023F">
      <w:pPr>
        <w:jc w:val="both"/>
        <w:rPr>
          <w:bCs/>
          <w:sz w:val="22"/>
          <w:szCs w:val="22"/>
        </w:rPr>
      </w:pPr>
      <w:r w:rsidRPr="009C023F">
        <w:rPr>
          <w:bCs/>
          <w:sz w:val="22"/>
          <w:szCs w:val="22"/>
        </w:rPr>
        <w:t xml:space="preserve">Telefonszám: +36 30/272-1652, e-mail: </w:t>
      </w:r>
      <w:hyperlink r:id="rId14" w:history="1">
        <w:r w:rsidRPr="009C023F">
          <w:rPr>
            <w:bCs/>
            <w:sz w:val="22"/>
            <w:szCs w:val="22"/>
            <w:u w:val="single"/>
          </w:rPr>
          <w:t>rozsaagnesdiet@gmail.com</w:t>
        </w:r>
      </w:hyperlink>
    </w:p>
    <w:p w14:paraId="67179676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0EF40E5A" w14:textId="77777777" w:rsidR="009C023F" w:rsidRPr="009C023F" w:rsidRDefault="009C023F" w:rsidP="009C023F">
      <w:pPr>
        <w:rPr>
          <w:rFonts w:eastAsia="Calibri"/>
          <w:b/>
          <w:sz w:val="22"/>
          <w:szCs w:val="22"/>
          <w:lang w:eastAsia="en-US"/>
        </w:rPr>
      </w:pPr>
      <w:r w:rsidRPr="009C023F">
        <w:rPr>
          <w:rFonts w:eastAsia="Calibri"/>
          <w:b/>
          <w:sz w:val="22"/>
          <w:szCs w:val="22"/>
          <w:lang w:eastAsia="en-US"/>
        </w:rPr>
        <w:t>IV. A megbízás megszűnése:</w:t>
      </w:r>
    </w:p>
    <w:p w14:paraId="43D7523C" w14:textId="77777777" w:rsidR="009C023F" w:rsidRPr="009C023F" w:rsidRDefault="009C023F" w:rsidP="009C023F">
      <w:pPr>
        <w:rPr>
          <w:rFonts w:eastAsia="Calibri"/>
          <w:b/>
          <w:sz w:val="22"/>
          <w:szCs w:val="22"/>
          <w:lang w:eastAsia="en-US"/>
        </w:rPr>
      </w:pPr>
    </w:p>
    <w:p w14:paraId="367AA2D6" w14:textId="77777777" w:rsidR="009C023F" w:rsidRPr="009C023F" w:rsidRDefault="009C023F" w:rsidP="009C023F">
      <w:pPr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megbízás megszűnik:</w:t>
      </w:r>
    </w:p>
    <w:p w14:paraId="19C5B9D2" w14:textId="77777777" w:rsidR="009C023F" w:rsidRPr="009C023F" w:rsidRDefault="009C023F" w:rsidP="009C023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Megbízás teljesítésével,</w:t>
      </w:r>
    </w:p>
    <w:p w14:paraId="51766B1B" w14:textId="77777777" w:rsidR="009C023F" w:rsidRPr="009C023F" w:rsidRDefault="009C023F" w:rsidP="009C023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közös megegyezéssel,</w:t>
      </w:r>
    </w:p>
    <w:p w14:paraId="46F7BF07" w14:textId="77777777" w:rsidR="009C023F" w:rsidRPr="009C023F" w:rsidRDefault="009C023F" w:rsidP="009C023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Felek bármelyikének halálával, vagy jogutód nélküli megszűnésével.</w:t>
      </w:r>
    </w:p>
    <w:p w14:paraId="29684FAD" w14:textId="77777777" w:rsidR="009C023F" w:rsidRPr="009C023F" w:rsidRDefault="009C023F" w:rsidP="009C023F">
      <w:pPr>
        <w:ind w:left="1065"/>
        <w:contextualSpacing/>
        <w:rPr>
          <w:rFonts w:eastAsia="Calibri"/>
          <w:sz w:val="22"/>
          <w:szCs w:val="22"/>
          <w:lang w:eastAsia="en-US"/>
        </w:rPr>
      </w:pPr>
    </w:p>
    <w:p w14:paraId="21C57B6A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A megbízás megszűnéséig – ha az nem a teljesítéssel történik – Megbízottat megilleti</w:t>
      </w:r>
      <w:commentRangeStart w:id="10"/>
      <w:commentRangeEnd w:id="10"/>
      <w:r w:rsidRPr="009C023F">
        <w:rPr>
          <w:rFonts w:ascii="Calibri" w:eastAsia="Calibri" w:hAnsi="Calibri"/>
          <w:sz w:val="16"/>
          <w:szCs w:val="16"/>
          <w:lang w:eastAsia="en-US"/>
        </w:rPr>
        <w:commentReference w:id="10"/>
      </w:r>
      <w:r w:rsidRPr="009C023F">
        <w:rPr>
          <w:rFonts w:eastAsia="Calibri"/>
          <w:sz w:val="22"/>
          <w:szCs w:val="22"/>
          <w:lang w:eastAsia="en-US"/>
        </w:rPr>
        <w:t xml:space="preserve"> a megbízási díj arányos része. Megbízó kötelezi magát, hogy a megbízás megszűnésekor a Megbízottal elszámol, és a megbízási szerződés alapján az őt megillető díjat részére megfizeti.</w:t>
      </w:r>
    </w:p>
    <w:p w14:paraId="301C43A3" w14:textId="77777777" w:rsidR="009C023F" w:rsidRPr="009C023F" w:rsidRDefault="009C023F" w:rsidP="009C023F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475B8B8C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Felek megállapodnak abban, hogy a jelen szerződésben nem szabályozott kérdésekben a Polgári Törvénykönyvről szóló 2013. évi V. törvény megbízásra vonatkozó rendelkezései az irányadók.</w:t>
      </w:r>
    </w:p>
    <w:p w14:paraId="1E0550B4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4CF5D0DF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Jelen megbízási szerződést – amely négy eredeti példányban készült – felek elolvasást és kölcsönös értelmezést követően, mint akaratukkal mindenben megegyezőt, képviseleti jogosultságukat igazolva, saját kezűleg írták alá. A Megbízó kijelenti, hogy a szerződés tényállási részben foglaltak az általa elmondottaknak mindenben megfelelnek, illetőleg az aláírásával igazolta a szerződés két eredeti példányának átvételét.</w:t>
      </w:r>
    </w:p>
    <w:p w14:paraId="0D5ADFCB" w14:textId="77777777" w:rsidR="009C023F" w:rsidRPr="009C023F" w:rsidRDefault="009C023F" w:rsidP="009C023F">
      <w:pPr>
        <w:rPr>
          <w:rFonts w:eastAsia="Calibri"/>
          <w:sz w:val="22"/>
          <w:szCs w:val="22"/>
          <w:lang w:eastAsia="en-US"/>
        </w:rPr>
      </w:pPr>
    </w:p>
    <w:p w14:paraId="72482DFC" w14:textId="77777777" w:rsidR="009C023F" w:rsidRPr="009C023F" w:rsidRDefault="009C023F" w:rsidP="009C023F">
      <w:pPr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>Budapest, 2020. április 9.</w:t>
      </w:r>
    </w:p>
    <w:p w14:paraId="56190213" w14:textId="77777777" w:rsidR="009C023F" w:rsidRPr="009C023F" w:rsidRDefault="009C023F" w:rsidP="009C023F">
      <w:pPr>
        <w:rPr>
          <w:rFonts w:eastAsia="Calibri"/>
          <w:sz w:val="22"/>
          <w:szCs w:val="22"/>
          <w:lang w:eastAsia="en-US"/>
        </w:rPr>
      </w:pPr>
    </w:p>
    <w:p w14:paraId="1871718A" w14:textId="77777777" w:rsidR="009C023F" w:rsidRPr="009C023F" w:rsidRDefault="009C023F" w:rsidP="009C023F">
      <w:pPr>
        <w:tabs>
          <w:tab w:val="center" w:pos="2835"/>
          <w:tab w:val="center" w:pos="6804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ab/>
        <w:t>………………………………..</w:t>
      </w:r>
      <w:r w:rsidRPr="009C023F">
        <w:rPr>
          <w:rFonts w:eastAsia="Calibri"/>
          <w:sz w:val="22"/>
          <w:szCs w:val="22"/>
          <w:lang w:eastAsia="en-US"/>
        </w:rPr>
        <w:tab/>
        <w:t>………………………………….</w:t>
      </w:r>
    </w:p>
    <w:p w14:paraId="531D7E6B" w14:textId="77777777" w:rsidR="009C023F" w:rsidRPr="009C023F" w:rsidRDefault="009C023F" w:rsidP="009C023F">
      <w:pPr>
        <w:tabs>
          <w:tab w:val="center" w:pos="2835"/>
          <w:tab w:val="center" w:pos="6804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ab/>
      </w:r>
      <w:r w:rsidRPr="009C023F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Podhorszki István</w:t>
      </w:r>
      <w:r w:rsidRPr="009C023F">
        <w:rPr>
          <w:rFonts w:eastAsia="Calibri"/>
          <w:sz w:val="22"/>
          <w:szCs w:val="22"/>
          <w:lang w:eastAsia="en-US"/>
        </w:rPr>
        <w:t xml:space="preserve"> polgármester</w:t>
      </w:r>
      <w:r w:rsidRPr="009C023F">
        <w:rPr>
          <w:rFonts w:eastAsia="Calibri"/>
          <w:sz w:val="22"/>
          <w:szCs w:val="22"/>
          <w:lang w:eastAsia="en-US"/>
        </w:rPr>
        <w:tab/>
      </w:r>
      <w:r w:rsidRPr="009C023F">
        <w:rPr>
          <w:b/>
          <w:bCs/>
          <w:sz w:val="22"/>
          <w:szCs w:val="22"/>
        </w:rPr>
        <w:t>Rózsa Ágnes</w:t>
      </w:r>
      <w:r w:rsidRPr="009C023F">
        <w:rPr>
          <w:rFonts w:eastAsia="Calibri"/>
          <w:sz w:val="22"/>
          <w:szCs w:val="22"/>
          <w:lang w:eastAsia="en-US"/>
        </w:rPr>
        <w:t xml:space="preserve"> dietetikus</w:t>
      </w:r>
    </w:p>
    <w:p w14:paraId="2D87AD0F" w14:textId="77777777" w:rsidR="009C023F" w:rsidRPr="009C023F" w:rsidRDefault="009C023F" w:rsidP="009C023F">
      <w:pPr>
        <w:tabs>
          <w:tab w:val="center" w:pos="2835"/>
          <w:tab w:val="center" w:pos="6804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ab/>
        <w:t>Kápolnásnyék Község Önkormányzat</w:t>
      </w:r>
      <w:r w:rsidRPr="009C023F">
        <w:rPr>
          <w:rFonts w:eastAsia="Calibri"/>
          <w:sz w:val="22"/>
          <w:szCs w:val="22"/>
          <w:lang w:eastAsia="en-US"/>
        </w:rPr>
        <w:tab/>
        <w:t>egyéni vállalkozó</w:t>
      </w:r>
    </w:p>
    <w:p w14:paraId="4906D84A" w14:textId="77777777" w:rsidR="009C023F" w:rsidRPr="009C023F" w:rsidRDefault="009C023F" w:rsidP="009C023F">
      <w:pPr>
        <w:tabs>
          <w:tab w:val="center" w:pos="2835"/>
          <w:tab w:val="center" w:pos="6804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lastRenderedPageBreak/>
        <w:tab/>
        <w:t>Megbízó</w:t>
      </w:r>
      <w:r w:rsidRPr="009C023F">
        <w:rPr>
          <w:rFonts w:eastAsia="Calibri"/>
          <w:sz w:val="22"/>
          <w:szCs w:val="22"/>
          <w:lang w:eastAsia="en-US"/>
        </w:rPr>
        <w:tab/>
        <w:t>Megbízott</w:t>
      </w:r>
    </w:p>
    <w:p w14:paraId="26A45F6F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0AEDE2EB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9C023F">
        <w:rPr>
          <w:rFonts w:eastAsia="Calibri"/>
          <w:sz w:val="22"/>
          <w:szCs w:val="22"/>
          <w:lang w:eastAsia="en-US"/>
        </w:rPr>
        <w:t>Ellenjegyzem</w:t>
      </w:r>
      <w:proofErr w:type="spellEnd"/>
      <w:r w:rsidRPr="009C023F">
        <w:rPr>
          <w:rFonts w:eastAsia="Calibri"/>
          <w:sz w:val="22"/>
          <w:szCs w:val="22"/>
          <w:lang w:eastAsia="en-US"/>
        </w:rPr>
        <w:t>:</w:t>
      </w:r>
    </w:p>
    <w:p w14:paraId="632710AF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6CB7F611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ab/>
        <w:t>…………………………..</w:t>
      </w:r>
    </w:p>
    <w:p w14:paraId="6867EAFA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ab/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Szabóné Ánosi Ildikó</w:t>
      </w:r>
      <w:r w:rsidRPr="009C023F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>jegyző</w:t>
      </w:r>
    </w:p>
    <w:p w14:paraId="75AE5BF3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ab/>
      </w:r>
    </w:p>
    <w:p w14:paraId="3D0A5F08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51EC8328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Pénzügyi ellenjegyző: Budapest, </w:t>
      </w:r>
    </w:p>
    <w:p w14:paraId="797079C8" w14:textId="77777777" w:rsidR="009C023F" w:rsidRPr="009C023F" w:rsidRDefault="009C023F" w:rsidP="009C023F">
      <w:pPr>
        <w:jc w:val="both"/>
        <w:rPr>
          <w:rFonts w:eastAsia="Calibri"/>
          <w:sz w:val="22"/>
          <w:szCs w:val="22"/>
          <w:lang w:eastAsia="en-US"/>
        </w:rPr>
      </w:pPr>
    </w:p>
    <w:p w14:paraId="6AFCEF34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ab/>
        <w:t>………………………………</w:t>
      </w:r>
    </w:p>
    <w:p w14:paraId="0471A058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sz w:val="22"/>
          <w:szCs w:val="22"/>
          <w:lang w:eastAsia="en-US"/>
        </w:rPr>
      </w:pPr>
      <w:r w:rsidRPr="009C023F">
        <w:rPr>
          <w:rFonts w:eastAsia="Calibri"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ab/>
      </w:r>
      <w:r w:rsidRPr="009C023F">
        <w:rPr>
          <w:rFonts w:eastAsia="Calibri"/>
          <w:sz w:val="22"/>
          <w:szCs w:val="22"/>
          <w:shd w:val="clear" w:color="auto" w:fill="FFFFFF"/>
          <w:lang w:eastAsia="en-US"/>
        </w:rPr>
        <w:t>Vadasné Frideczki Magdolna</w:t>
      </w:r>
      <w:r w:rsidRPr="009C023F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9C023F">
        <w:rPr>
          <w:rFonts w:eastAsia="Calibri"/>
          <w:sz w:val="22"/>
          <w:szCs w:val="22"/>
          <w:lang w:eastAsia="en-US"/>
        </w:rPr>
        <w:t>pénzügyi irodavezető</w:t>
      </w:r>
    </w:p>
    <w:p w14:paraId="16210C97" w14:textId="77777777" w:rsidR="009C023F" w:rsidRPr="009C023F" w:rsidRDefault="009C023F" w:rsidP="009C023F">
      <w:pPr>
        <w:tabs>
          <w:tab w:val="center" w:pos="2835"/>
        </w:tabs>
        <w:jc w:val="both"/>
        <w:rPr>
          <w:rFonts w:eastAsia="Calibri"/>
          <w:sz w:val="22"/>
          <w:szCs w:val="22"/>
          <w:lang w:eastAsia="en-US"/>
        </w:rPr>
      </w:pPr>
    </w:p>
    <w:p w14:paraId="0CECAE50" w14:textId="77777777" w:rsidR="006A2DC7" w:rsidRPr="00C67A85" w:rsidRDefault="006A2DC7" w:rsidP="00C67A85">
      <w:pPr>
        <w:tabs>
          <w:tab w:val="left" w:pos="3660"/>
          <w:tab w:val="center" w:pos="4536"/>
        </w:tabs>
        <w:rPr>
          <w:sz w:val="22"/>
          <w:szCs w:val="22"/>
        </w:rPr>
      </w:pPr>
    </w:p>
    <w:sectPr w:rsidR="006A2DC7" w:rsidRPr="00C6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Ágnes Rózsa" w:date="2020-04-22T14:05:00Z" w:initials="ÁR">
    <w:p w14:paraId="6BD9E750" w14:textId="77777777" w:rsidR="009C023F" w:rsidRDefault="009C023F" w:rsidP="009C023F">
      <w:pPr>
        <w:pStyle w:val="Jegyzetszveg"/>
      </w:pPr>
      <w:r>
        <w:rPr>
          <w:rStyle w:val="Jegyzethivatkozs"/>
        </w:rPr>
        <w:annotationRef/>
      </w:r>
      <w:r>
        <w:t>Kitöltendő</w:t>
      </w:r>
    </w:p>
  </w:comment>
  <w:comment w:id="7" w:author="Ágnes Rózsa" w:date="2020-04-22T14:06:00Z" w:initials="ÁR">
    <w:p w14:paraId="218BD456" w14:textId="77777777" w:rsidR="009C023F" w:rsidRDefault="009C023F" w:rsidP="009C023F">
      <w:pPr>
        <w:pStyle w:val="Jegyzetszveg"/>
      </w:pPr>
      <w:r>
        <w:rPr>
          <w:rStyle w:val="Jegyzethivatkozs"/>
        </w:rPr>
        <w:annotationRef/>
      </w:r>
      <w:r>
        <w:t>Mit értenek „átalánydíj” fogalmán? Nem igazán értem.</w:t>
      </w:r>
    </w:p>
    <w:p w14:paraId="0C5DACDB" w14:textId="77777777" w:rsidR="009C023F" w:rsidRDefault="009C023F" w:rsidP="009C023F">
      <w:pPr>
        <w:pStyle w:val="Jegyzetszveg"/>
      </w:pPr>
      <w:r>
        <w:t>1-3 db beérkezett ajánlat 450 ezer Ft, a 4. + 75 ezer, az 5. + 75 ezer és így tovább, amennyi lesz. Ezen felül természetesen semmi egyéb fizetési igényem nincs.</w:t>
      </w:r>
    </w:p>
  </w:comment>
  <w:comment w:id="8" w:author="Ágnes Rózsa" w:date="2020-04-22T14:07:00Z" w:initials="ÁR">
    <w:p w14:paraId="00BCF739" w14:textId="77777777" w:rsidR="009C023F" w:rsidRDefault="009C023F" w:rsidP="009C023F">
      <w:pPr>
        <w:pStyle w:val="Jegyzetszveg"/>
      </w:pPr>
      <w:r>
        <w:rPr>
          <w:rStyle w:val="Jegyzethivatkozs"/>
        </w:rPr>
        <w:annotationRef/>
      </w:r>
      <w:r>
        <w:t xml:space="preserve">Ez ugyanaz, mint amit a következő </w:t>
      </w:r>
      <w:r w:rsidRPr="00C753F2">
        <w:rPr>
          <w:highlight w:val="yellow"/>
        </w:rPr>
        <w:t>3. sorban</w:t>
      </w:r>
      <w:r>
        <w:t xml:space="preserve"> írtam. Vagyis ez, vagy az a mondat felesleges.</w:t>
      </w:r>
    </w:p>
  </w:comment>
  <w:comment w:id="9" w:author="Ágnes Rózsa" w:date="2020-04-22T14:13:00Z" w:initials="ÁR">
    <w:p w14:paraId="6C64F8E1" w14:textId="77777777" w:rsidR="009C023F" w:rsidRDefault="009C023F" w:rsidP="009C023F">
      <w:pPr>
        <w:pStyle w:val="Jegyzetszveg"/>
      </w:pPr>
      <w:r>
        <w:rPr>
          <w:rStyle w:val="Jegyzethivatkozs"/>
        </w:rPr>
        <w:annotationRef/>
      </w:r>
      <w:r>
        <w:t xml:space="preserve">Jól értem, hogy ez csupán kiegészíti az előtte lévő mondatot? </w:t>
      </w:r>
    </w:p>
    <w:p w14:paraId="78ACD243" w14:textId="77777777" w:rsidR="009C023F" w:rsidRDefault="009C023F" w:rsidP="009C023F">
      <w:pPr>
        <w:pStyle w:val="Jegyzetszveg"/>
      </w:pPr>
      <w:r>
        <w:t>Vagyis, ha az én hibám miatt húzódna el, vagy hiúsulna meg, akkor nem fizetnek, amennyiben Önök, vagy az Ajánlattevő hibájából történik ez, akkor a teljes összeget kifizetik.</w:t>
      </w:r>
    </w:p>
  </w:comment>
  <w:comment w:id="10" w:author="Judit" w:date="2020-04-21T18:05:00Z" w:initials="J">
    <w:p w14:paraId="190B49C1" w14:textId="77777777" w:rsidR="009C023F" w:rsidRDefault="009C023F" w:rsidP="009C023F">
      <w:pPr>
        <w:pStyle w:val="Jegyzetszveg"/>
      </w:pPr>
      <w:r>
        <w:rPr>
          <w:rStyle w:val="Jegyzethivatkozs"/>
        </w:rPr>
        <w:annotationRef/>
      </w:r>
      <w:r>
        <w:t>A megbízási díj minden költséget és egyéb felmerülő kiadást tartalmaz, ezért külön költségelszámolás itt nem értelmezhető.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D9E750" w15:done="0"/>
  <w15:commentEx w15:paraId="0C5DACDB" w15:done="0"/>
  <w15:commentEx w15:paraId="00BCF739" w15:done="0"/>
  <w15:commentEx w15:paraId="78ACD243" w15:done="0"/>
  <w15:commentEx w15:paraId="190B49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B47C" w16cex:dateUtc="2020-04-21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D9E750" w16cid:durableId="224ACDA9"/>
  <w16cid:commentId w16cid:paraId="0C5DACDB" w16cid:durableId="224ACDDE"/>
  <w16cid:commentId w16cid:paraId="00BCF739" w16cid:durableId="224ACE07"/>
  <w16cid:commentId w16cid:paraId="78ACD243" w16cid:durableId="224ACF92"/>
  <w16cid:commentId w16cid:paraId="190B49C1" w16cid:durableId="2249B4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0667D" w14:textId="77777777" w:rsidR="00D75DB9" w:rsidRDefault="00D75DB9" w:rsidP="00F162E2">
      <w:r>
        <w:separator/>
      </w:r>
    </w:p>
  </w:endnote>
  <w:endnote w:type="continuationSeparator" w:id="0">
    <w:p w14:paraId="0DA7619F" w14:textId="77777777" w:rsidR="00D75DB9" w:rsidRDefault="00D75DB9" w:rsidP="00F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DCA1" w14:textId="77777777" w:rsidR="00D75DB9" w:rsidRDefault="00D75DB9" w:rsidP="00F162E2">
      <w:r>
        <w:separator/>
      </w:r>
    </w:p>
  </w:footnote>
  <w:footnote w:type="continuationSeparator" w:id="0">
    <w:p w14:paraId="494B6C3F" w14:textId="77777777" w:rsidR="00D75DB9" w:rsidRDefault="00D75DB9" w:rsidP="00F1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8E6"/>
    <w:multiLevelType w:val="hybridMultilevel"/>
    <w:tmpl w:val="3EFC96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245"/>
    <w:multiLevelType w:val="hybridMultilevel"/>
    <w:tmpl w:val="CE5656E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0F18C1"/>
    <w:multiLevelType w:val="hybridMultilevel"/>
    <w:tmpl w:val="BE14B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96A"/>
    <w:multiLevelType w:val="hybridMultilevel"/>
    <w:tmpl w:val="16C2514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151FEE"/>
    <w:multiLevelType w:val="hybridMultilevel"/>
    <w:tmpl w:val="BF6AD108"/>
    <w:lvl w:ilvl="0" w:tplc="C3BC8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1DB6"/>
    <w:multiLevelType w:val="hybridMultilevel"/>
    <w:tmpl w:val="1D1646B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E56AF2"/>
    <w:multiLevelType w:val="hybridMultilevel"/>
    <w:tmpl w:val="0A28F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EB1"/>
    <w:multiLevelType w:val="hybridMultilevel"/>
    <w:tmpl w:val="441EA436"/>
    <w:lvl w:ilvl="0" w:tplc="93D61E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D50AE"/>
    <w:multiLevelType w:val="hybridMultilevel"/>
    <w:tmpl w:val="1E3425EC"/>
    <w:lvl w:ilvl="0" w:tplc="0DBE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25DBA"/>
    <w:multiLevelType w:val="hybridMultilevel"/>
    <w:tmpl w:val="4DF29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4A2C"/>
    <w:multiLevelType w:val="hybridMultilevel"/>
    <w:tmpl w:val="99F612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C14B7"/>
    <w:multiLevelType w:val="hybridMultilevel"/>
    <w:tmpl w:val="EC029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12D8"/>
    <w:multiLevelType w:val="hybridMultilevel"/>
    <w:tmpl w:val="2E3073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91A58"/>
    <w:multiLevelType w:val="hybridMultilevel"/>
    <w:tmpl w:val="9822D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EAF"/>
    <w:multiLevelType w:val="hybridMultilevel"/>
    <w:tmpl w:val="F1C6C454"/>
    <w:lvl w:ilvl="0" w:tplc="1492981C">
      <w:start w:val="200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31020E"/>
    <w:multiLevelType w:val="hybridMultilevel"/>
    <w:tmpl w:val="15F4B752"/>
    <w:lvl w:ilvl="0" w:tplc="5AD8A316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8E4322"/>
    <w:multiLevelType w:val="hybridMultilevel"/>
    <w:tmpl w:val="558C3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558"/>
    <w:multiLevelType w:val="hybridMultilevel"/>
    <w:tmpl w:val="BECE9AA0"/>
    <w:lvl w:ilvl="0" w:tplc="704C6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EC6"/>
    <w:multiLevelType w:val="hybridMultilevel"/>
    <w:tmpl w:val="9CD083BA"/>
    <w:lvl w:ilvl="0" w:tplc="B78E74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935C9F"/>
    <w:multiLevelType w:val="hybridMultilevel"/>
    <w:tmpl w:val="328A2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F580A"/>
    <w:multiLevelType w:val="hybridMultilevel"/>
    <w:tmpl w:val="A45E4A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03EBB"/>
    <w:multiLevelType w:val="hybridMultilevel"/>
    <w:tmpl w:val="977266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18BC"/>
    <w:multiLevelType w:val="hybridMultilevel"/>
    <w:tmpl w:val="0F14F32A"/>
    <w:lvl w:ilvl="0" w:tplc="C3BC8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5E9F"/>
    <w:multiLevelType w:val="hybridMultilevel"/>
    <w:tmpl w:val="224E7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029A"/>
    <w:multiLevelType w:val="hybridMultilevel"/>
    <w:tmpl w:val="752EE3E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270228"/>
    <w:multiLevelType w:val="hybridMultilevel"/>
    <w:tmpl w:val="AF2EE8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1EF1"/>
    <w:multiLevelType w:val="hybridMultilevel"/>
    <w:tmpl w:val="2ED032DC"/>
    <w:lvl w:ilvl="0" w:tplc="1EF60D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4151E"/>
    <w:multiLevelType w:val="hybridMultilevel"/>
    <w:tmpl w:val="432AEDE8"/>
    <w:lvl w:ilvl="0" w:tplc="94506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11"/>
  </w:num>
  <w:num w:numId="9">
    <w:abstractNumId w:val="28"/>
  </w:num>
  <w:num w:numId="10">
    <w:abstractNumId w:val="19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"/>
  </w:num>
  <w:num w:numId="17">
    <w:abstractNumId w:val="24"/>
  </w:num>
  <w:num w:numId="18">
    <w:abstractNumId w:val="13"/>
  </w:num>
  <w:num w:numId="19">
    <w:abstractNumId w:val="4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  <w:num w:numId="24">
    <w:abstractNumId w:val="17"/>
  </w:num>
  <w:num w:numId="25">
    <w:abstractNumId w:val="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8"/>
  </w:num>
  <w:num w:numId="29">
    <w:abstractNumId w:val="27"/>
  </w:num>
  <w:num w:numId="30">
    <w:abstractNumId w:val="26"/>
  </w:num>
  <w:num w:numId="3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Ágnes Rózsa">
    <w15:presenceInfo w15:providerId="Windows Live" w15:userId="914b644aff72fcc4"/>
  </w15:person>
  <w15:person w15:author="Judit">
    <w15:presenceInfo w15:providerId="None" w15:userId="Ju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94"/>
    <w:rsid w:val="00011CF2"/>
    <w:rsid w:val="00014D0C"/>
    <w:rsid w:val="000202C9"/>
    <w:rsid w:val="00026839"/>
    <w:rsid w:val="000277F5"/>
    <w:rsid w:val="00037CBD"/>
    <w:rsid w:val="000403CA"/>
    <w:rsid w:val="000405D3"/>
    <w:rsid w:val="00046E21"/>
    <w:rsid w:val="0005453F"/>
    <w:rsid w:val="00054847"/>
    <w:rsid w:val="000617B8"/>
    <w:rsid w:val="00062E90"/>
    <w:rsid w:val="0006703A"/>
    <w:rsid w:val="000676AE"/>
    <w:rsid w:val="000704DF"/>
    <w:rsid w:val="00072587"/>
    <w:rsid w:val="0007344D"/>
    <w:rsid w:val="00074F38"/>
    <w:rsid w:val="000917EA"/>
    <w:rsid w:val="00093A2B"/>
    <w:rsid w:val="000958AC"/>
    <w:rsid w:val="000B016C"/>
    <w:rsid w:val="000B16F0"/>
    <w:rsid w:val="000B4699"/>
    <w:rsid w:val="000B5C2E"/>
    <w:rsid w:val="000B70BA"/>
    <w:rsid w:val="000B7C89"/>
    <w:rsid w:val="000C1089"/>
    <w:rsid w:val="000D0F1B"/>
    <w:rsid w:val="000D257D"/>
    <w:rsid w:val="000D3564"/>
    <w:rsid w:val="000E3150"/>
    <w:rsid w:val="000E5554"/>
    <w:rsid w:val="000E65B6"/>
    <w:rsid w:val="000F597C"/>
    <w:rsid w:val="000F5CF1"/>
    <w:rsid w:val="00100987"/>
    <w:rsid w:val="00101782"/>
    <w:rsid w:val="00107D3D"/>
    <w:rsid w:val="001115D3"/>
    <w:rsid w:val="00114A8B"/>
    <w:rsid w:val="001205F8"/>
    <w:rsid w:val="0012147B"/>
    <w:rsid w:val="001278D9"/>
    <w:rsid w:val="00130AAE"/>
    <w:rsid w:val="0013144E"/>
    <w:rsid w:val="00134952"/>
    <w:rsid w:val="001429D1"/>
    <w:rsid w:val="00142DDF"/>
    <w:rsid w:val="001456AC"/>
    <w:rsid w:val="00145EAF"/>
    <w:rsid w:val="0014752E"/>
    <w:rsid w:val="001508C3"/>
    <w:rsid w:val="00150D77"/>
    <w:rsid w:val="00152E19"/>
    <w:rsid w:val="001619B8"/>
    <w:rsid w:val="00166535"/>
    <w:rsid w:val="00166C64"/>
    <w:rsid w:val="00166DB7"/>
    <w:rsid w:val="001771BE"/>
    <w:rsid w:val="00177EB7"/>
    <w:rsid w:val="00182822"/>
    <w:rsid w:val="00183BB2"/>
    <w:rsid w:val="001A10F8"/>
    <w:rsid w:val="001A17CC"/>
    <w:rsid w:val="001A34DC"/>
    <w:rsid w:val="001B4F03"/>
    <w:rsid w:val="001C0409"/>
    <w:rsid w:val="001C043C"/>
    <w:rsid w:val="001C1C90"/>
    <w:rsid w:val="001C78E5"/>
    <w:rsid w:val="001C7BA1"/>
    <w:rsid w:val="001D16A4"/>
    <w:rsid w:val="001D286A"/>
    <w:rsid w:val="001E1B45"/>
    <w:rsid w:val="001F4C4E"/>
    <w:rsid w:val="002067E3"/>
    <w:rsid w:val="002122D0"/>
    <w:rsid w:val="00212612"/>
    <w:rsid w:val="002218C6"/>
    <w:rsid w:val="00225361"/>
    <w:rsid w:val="00227015"/>
    <w:rsid w:val="00240156"/>
    <w:rsid w:val="00241D44"/>
    <w:rsid w:val="00242D63"/>
    <w:rsid w:val="002539DB"/>
    <w:rsid w:val="00254466"/>
    <w:rsid w:val="002546BC"/>
    <w:rsid w:val="002549C0"/>
    <w:rsid w:val="002558EE"/>
    <w:rsid w:val="00260320"/>
    <w:rsid w:val="00262668"/>
    <w:rsid w:val="00265FDE"/>
    <w:rsid w:val="00270355"/>
    <w:rsid w:val="0027797B"/>
    <w:rsid w:val="00281831"/>
    <w:rsid w:val="00282D8C"/>
    <w:rsid w:val="00287062"/>
    <w:rsid w:val="00290DCE"/>
    <w:rsid w:val="002927D9"/>
    <w:rsid w:val="00295BE0"/>
    <w:rsid w:val="002A29CB"/>
    <w:rsid w:val="002A2C02"/>
    <w:rsid w:val="002A437A"/>
    <w:rsid w:val="002A660B"/>
    <w:rsid w:val="002A73F1"/>
    <w:rsid w:val="002C3AA5"/>
    <w:rsid w:val="002C4E0C"/>
    <w:rsid w:val="002D0748"/>
    <w:rsid w:val="002D3DC8"/>
    <w:rsid w:val="002E4C20"/>
    <w:rsid w:val="002E7143"/>
    <w:rsid w:val="002E7961"/>
    <w:rsid w:val="002F38B3"/>
    <w:rsid w:val="002F4EA2"/>
    <w:rsid w:val="002F6582"/>
    <w:rsid w:val="002F7BDE"/>
    <w:rsid w:val="00310DB5"/>
    <w:rsid w:val="00322C3D"/>
    <w:rsid w:val="00325AD9"/>
    <w:rsid w:val="003261A1"/>
    <w:rsid w:val="00326467"/>
    <w:rsid w:val="003269BC"/>
    <w:rsid w:val="00326CE0"/>
    <w:rsid w:val="003272FA"/>
    <w:rsid w:val="00332768"/>
    <w:rsid w:val="003337AF"/>
    <w:rsid w:val="00340141"/>
    <w:rsid w:val="003476FE"/>
    <w:rsid w:val="00354F62"/>
    <w:rsid w:val="0036531A"/>
    <w:rsid w:val="0036747B"/>
    <w:rsid w:val="00370D3A"/>
    <w:rsid w:val="00375830"/>
    <w:rsid w:val="00383674"/>
    <w:rsid w:val="00385D23"/>
    <w:rsid w:val="00386E59"/>
    <w:rsid w:val="00391936"/>
    <w:rsid w:val="003930C9"/>
    <w:rsid w:val="0039464A"/>
    <w:rsid w:val="00395D7E"/>
    <w:rsid w:val="003A0CCC"/>
    <w:rsid w:val="003A4C1E"/>
    <w:rsid w:val="003B55BA"/>
    <w:rsid w:val="003C1AE5"/>
    <w:rsid w:val="003C72C5"/>
    <w:rsid w:val="003D0E13"/>
    <w:rsid w:val="003E195E"/>
    <w:rsid w:val="003E228A"/>
    <w:rsid w:val="003E5359"/>
    <w:rsid w:val="003E61CA"/>
    <w:rsid w:val="003F1A9E"/>
    <w:rsid w:val="00400DDD"/>
    <w:rsid w:val="00402694"/>
    <w:rsid w:val="00411AF6"/>
    <w:rsid w:val="00414996"/>
    <w:rsid w:val="00414F12"/>
    <w:rsid w:val="00417870"/>
    <w:rsid w:val="004312F6"/>
    <w:rsid w:val="004318B2"/>
    <w:rsid w:val="00435A0A"/>
    <w:rsid w:val="00436884"/>
    <w:rsid w:val="00441521"/>
    <w:rsid w:val="00443CFC"/>
    <w:rsid w:val="00443F27"/>
    <w:rsid w:val="00444AA0"/>
    <w:rsid w:val="004464D3"/>
    <w:rsid w:val="00446785"/>
    <w:rsid w:val="00450C75"/>
    <w:rsid w:val="004538A7"/>
    <w:rsid w:val="00465C18"/>
    <w:rsid w:val="004669E5"/>
    <w:rsid w:val="00475DBE"/>
    <w:rsid w:val="00485437"/>
    <w:rsid w:val="004A1B2C"/>
    <w:rsid w:val="004A67C2"/>
    <w:rsid w:val="004B42AC"/>
    <w:rsid w:val="004B50C4"/>
    <w:rsid w:val="004B6E16"/>
    <w:rsid w:val="004B7BEA"/>
    <w:rsid w:val="004C5773"/>
    <w:rsid w:val="004C6344"/>
    <w:rsid w:val="004C6B3C"/>
    <w:rsid w:val="004C7C37"/>
    <w:rsid w:val="004D02D3"/>
    <w:rsid w:val="004D2110"/>
    <w:rsid w:val="004D40A6"/>
    <w:rsid w:val="004D4506"/>
    <w:rsid w:val="004D7145"/>
    <w:rsid w:val="004E171D"/>
    <w:rsid w:val="004E3BEC"/>
    <w:rsid w:val="004E4201"/>
    <w:rsid w:val="004E5B6F"/>
    <w:rsid w:val="004E661E"/>
    <w:rsid w:val="004E7E0C"/>
    <w:rsid w:val="004F03A9"/>
    <w:rsid w:val="004F0572"/>
    <w:rsid w:val="004F338F"/>
    <w:rsid w:val="00502708"/>
    <w:rsid w:val="005051D3"/>
    <w:rsid w:val="00506224"/>
    <w:rsid w:val="005100CF"/>
    <w:rsid w:val="005137F9"/>
    <w:rsid w:val="00527757"/>
    <w:rsid w:val="00527D42"/>
    <w:rsid w:val="00532909"/>
    <w:rsid w:val="00534221"/>
    <w:rsid w:val="0054375D"/>
    <w:rsid w:val="00544292"/>
    <w:rsid w:val="00546C12"/>
    <w:rsid w:val="00562458"/>
    <w:rsid w:val="005624EE"/>
    <w:rsid w:val="00565369"/>
    <w:rsid w:val="00570D31"/>
    <w:rsid w:val="00577096"/>
    <w:rsid w:val="005820DB"/>
    <w:rsid w:val="00582DDD"/>
    <w:rsid w:val="005953B4"/>
    <w:rsid w:val="005A2E7A"/>
    <w:rsid w:val="005B3B01"/>
    <w:rsid w:val="005B46E7"/>
    <w:rsid w:val="005B665B"/>
    <w:rsid w:val="005C2E3D"/>
    <w:rsid w:val="005C399F"/>
    <w:rsid w:val="005C67E1"/>
    <w:rsid w:val="005D04AE"/>
    <w:rsid w:val="005D0F09"/>
    <w:rsid w:val="005D5BE4"/>
    <w:rsid w:val="005E0B5F"/>
    <w:rsid w:val="005E47AA"/>
    <w:rsid w:val="005E547A"/>
    <w:rsid w:val="005E562A"/>
    <w:rsid w:val="005E5D54"/>
    <w:rsid w:val="005E760D"/>
    <w:rsid w:val="005F2914"/>
    <w:rsid w:val="005F365D"/>
    <w:rsid w:val="00600056"/>
    <w:rsid w:val="0060173F"/>
    <w:rsid w:val="00601F6D"/>
    <w:rsid w:val="00604DAD"/>
    <w:rsid w:val="00606CC6"/>
    <w:rsid w:val="00607FD2"/>
    <w:rsid w:val="00610690"/>
    <w:rsid w:val="00610A41"/>
    <w:rsid w:val="00611612"/>
    <w:rsid w:val="00616DDC"/>
    <w:rsid w:val="00621364"/>
    <w:rsid w:val="0062445B"/>
    <w:rsid w:val="00625CF7"/>
    <w:rsid w:val="00626420"/>
    <w:rsid w:val="0063123B"/>
    <w:rsid w:val="00647935"/>
    <w:rsid w:val="0065109B"/>
    <w:rsid w:val="00654623"/>
    <w:rsid w:val="0065493B"/>
    <w:rsid w:val="00656F28"/>
    <w:rsid w:val="006621E4"/>
    <w:rsid w:val="00662AAC"/>
    <w:rsid w:val="00670256"/>
    <w:rsid w:val="00685011"/>
    <w:rsid w:val="006908F9"/>
    <w:rsid w:val="006911E0"/>
    <w:rsid w:val="006941C7"/>
    <w:rsid w:val="006A2DC7"/>
    <w:rsid w:val="006A5301"/>
    <w:rsid w:val="006A64DB"/>
    <w:rsid w:val="006B1A7C"/>
    <w:rsid w:val="006B4AF4"/>
    <w:rsid w:val="006C5F65"/>
    <w:rsid w:val="006E392B"/>
    <w:rsid w:val="00701F17"/>
    <w:rsid w:val="00704697"/>
    <w:rsid w:val="00706DE9"/>
    <w:rsid w:val="00714A7C"/>
    <w:rsid w:val="0071788E"/>
    <w:rsid w:val="00722B19"/>
    <w:rsid w:val="00730D2E"/>
    <w:rsid w:val="0073373B"/>
    <w:rsid w:val="00737931"/>
    <w:rsid w:val="00762C7D"/>
    <w:rsid w:val="007638C3"/>
    <w:rsid w:val="00765853"/>
    <w:rsid w:val="0077447C"/>
    <w:rsid w:val="00776F3B"/>
    <w:rsid w:val="007817AC"/>
    <w:rsid w:val="00795849"/>
    <w:rsid w:val="007A725C"/>
    <w:rsid w:val="007B2AC2"/>
    <w:rsid w:val="007B590D"/>
    <w:rsid w:val="007C3D51"/>
    <w:rsid w:val="007C7E08"/>
    <w:rsid w:val="007D6CF7"/>
    <w:rsid w:val="007E2793"/>
    <w:rsid w:val="007E3965"/>
    <w:rsid w:val="007F2D84"/>
    <w:rsid w:val="008052B2"/>
    <w:rsid w:val="00805377"/>
    <w:rsid w:val="0081510F"/>
    <w:rsid w:val="00821631"/>
    <w:rsid w:val="008305B2"/>
    <w:rsid w:val="008350DB"/>
    <w:rsid w:val="008354B3"/>
    <w:rsid w:val="008403D2"/>
    <w:rsid w:val="008437C6"/>
    <w:rsid w:val="00847590"/>
    <w:rsid w:val="00847FDB"/>
    <w:rsid w:val="008540FD"/>
    <w:rsid w:val="008624AD"/>
    <w:rsid w:val="00866193"/>
    <w:rsid w:val="008746C5"/>
    <w:rsid w:val="00875C5E"/>
    <w:rsid w:val="00876011"/>
    <w:rsid w:val="0088260C"/>
    <w:rsid w:val="00886DC1"/>
    <w:rsid w:val="00895234"/>
    <w:rsid w:val="008960EA"/>
    <w:rsid w:val="0089646A"/>
    <w:rsid w:val="008A67CD"/>
    <w:rsid w:val="008B60A7"/>
    <w:rsid w:val="008C28D7"/>
    <w:rsid w:val="008D4AD5"/>
    <w:rsid w:val="008D4AEC"/>
    <w:rsid w:val="008D514F"/>
    <w:rsid w:val="008D7BF7"/>
    <w:rsid w:val="008E6F92"/>
    <w:rsid w:val="008F2E31"/>
    <w:rsid w:val="008F7444"/>
    <w:rsid w:val="009031BF"/>
    <w:rsid w:val="009043BB"/>
    <w:rsid w:val="00904FE0"/>
    <w:rsid w:val="00905532"/>
    <w:rsid w:val="00906805"/>
    <w:rsid w:val="00912E23"/>
    <w:rsid w:val="0091400C"/>
    <w:rsid w:val="009148F4"/>
    <w:rsid w:val="009149B8"/>
    <w:rsid w:val="00916954"/>
    <w:rsid w:val="009173AA"/>
    <w:rsid w:val="00917C1C"/>
    <w:rsid w:val="00940482"/>
    <w:rsid w:val="00946C61"/>
    <w:rsid w:val="0094712B"/>
    <w:rsid w:val="0096362C"/>
    <w:rsid w:val="009643E0"/>
    <w:rsid w:val="0096495D"/>
    <w:rsid w:val="009664BA"/>
    <w:rsid w:val="009677D0"/>
    <w:rsid w:val="00970FFB"/>
    <w:rsid w:val="009727D5"/>
    <w:rsid w:val="0098639D"/>
    <w:rsid w:val="00986D8A"/>
    <w:rsid w:val="00992743"/>
    <w:rsid w:val="00995C82"/>
    <w:rsid w:val="00996146"/>
    <w:rsid w:val="009A6131"/>
    <w:rsid w:val="009B1B12"/>
    <w:rsid w:val="009B638D"/>
    <w:rsid w:val="009B78B7"/>
    <w:rsid w:val="009C023F"/>
    <w:rsid w:val="009C3FEF"/>
    <w:rsid w:val="009C471E"/>
    <w:rsid w:val="009C7BA7"/>
    <w:rsid w:val="009E135B"/>
    <w:rsid w:val="009E3EAF"/>
    <w:rsid w:val="009F07E2"/>
    <w:rsid w:val="009F20B8"/>
    <w:rsid w:val="00A015E8"/>
    <w:rsid w:val="00A12324"/>
    <w:rsid w:val="00A14A89"/>
    <w:rsid w:val="00A20F15"/>
    <w:rsid w:val="00A219F1"/>
    <w:rsid w:val="00A25F6C"/>
    <w:rsid w:val="00A31571"/>
    <w:rsid w:val="00A326EF"/>
    <w:rsid w:val="00A35AB3"/>
    <w:rsid w:val="00A36EC1"/>
    <w:rsid w:val="00A4134E"/>
    <w:rsid w:val="00A4455D"/>
    <w:rsid w:val="00A46089"/>
    <w:rsid w:val="00A54B30"/>
    <w:rsid w:val="00A57D0B"/>
    <w:rsid w:val="00A65275"/>
    <w:rsid w:val="00A71A9D"/>
    <w:rsid w:val="00A71CAC"/>
    <w:rsid w:val="00A76950"/>
    <w:rsid w:val="00A80CDD"/>
    <w:rsid w:val="00A80E28"/>
    <w:rsid w:val="00A90087"/>
    <w:rsid w:val="00AB35DF"/>
    <w:rsid w:val="00AB707F"/>
    <w:rsid w:val="00AB733C"/>
    <w:rsid w:val="00AC4C2C"/>
    <w:rsid w:val="00AC56FB"/>
    <w:rsid w:val="00AD3B66"/>
    <w:rsid w:val="00AD3D7E"/>
    <w:rsid w:val="00AD42F0"/>
    <w:rsid w:val="00AD7990"/>
    <w:rsid w:val="00AE03F3"/>
    <w:rsid w:val="00AE69F7"/>
    <w:rsid w:val="00AE73B7"/>
    <w:rsid w:val="00AE7A15"/>
    <w:rsid w:val="00B00966"/>
    <w:rsid w:val="00B0510D"/>
    <w:rsid w:val="00B05717"/>
    <w:rsid w:val="00B05D35"/>
    <w:rsid w:val="00B10AAE"/>
    <w:rsid w:val="00B11E1D"/>
    <w:rsid w:val="00B15499"/>
    <w:rsid w:val="00B15E9B"/>
    <w:rsid w:val="00B17B0F"/>
    <w:rsid w:val="00B279E0"/>
    <w:rsid w:val="00B309C8"/>
    <w:rsid w:val="00B372D7"/>
    <w:rsid w:val="00B40FF0"/>
    <w:rsid w:val="00B43415"/>
    <w:rsid w:val="00B455E4"/>
    <w:rsid w:val="00B47427"/>
    <w:rsid w:val="00B4772A"/>
    <w:rsid w:val="00B47732"/>
    <w:rsid w:val="00B71C08"/>
    <w:rsid w:val="00B71ED5"/>
    <w:rsid w:val="00B73E68"/>
    <w:rsid w:val="00B77A0A"/>
    <w:rsid w:val="00B84042"/>
    <w:rsid w:val="00B9431C"/>
    <w:rsid w:val="00B96F7C"/>
    <w:rsid w:val="00BA0D97"/>
    <w:rsid w:val="00BB2A0D"/>
    <w:rsid w:val="00BB5F1F"/>
    <w:rsid w:val="00BC43DD"/>
    <w:rsid w:val="00BD6800"/>
    <w:rsid w:val="00BE4AFA"/>
    <w:rsid w:val="00BE4E2C"/>
    <w:rsid w:val="00BE6F61"/>
    <w:rsid w:val="00BF2D31"/>
    <w:rsid w:val="00BF5943"/>
    <w:rsid w:val="00BF6E6E"/>
    <w:rsid w:val="00C04A89"/>
    <w:rsid w:val="00C06BDF"/>
    <w:rsid w:val="00C07338"/>
    <w:rsid w:val="00C12732"/>
    <w:rsid w:val="00C12F78"/>
    <w:rsid w:val="00C136B4"/>
    <w:rsid w:val="00C23644"/>
    <w:rsid w:val="00C27DAC"/>
    <w:rsid w:val="00C3064F"/>
    <w:rsid w:val="00C33300"/>
    <w:rsid w:val="00C361B3"/>
    <w:rsid w:val="00C36DC9"/>
    <w:rsid w:val="00C37471"/>
    <w:rsid w:val="00C40036"/>
    <w:rsid w:val="00C432A6"/>
    <w:rsid w:val="00C44124"/>
    <w:rsid w:val="00C447AD"/>
    <w:rsid w:val="00C54D6D"/>
    <w:rsid w:val="00C61DF7"/>
    <w:rsid w:val="00C625A8"/>
    <w:rsid w:val="00C656D9"/>
    <w:rsid w:val="00C67A85"/>
    <w:rsid w:val="00C738FF"/>
    <w:rsid w:val="00C82055"/>
    <w:rsid w:val="00C84A73"/>
    <w:rsid w:val="00C86B77"/>
    <w:rsid w:val="00C95C26"/>
    <w:rsid w:val="00C95DC2"/>
    <w:rsid w:val="00C9686B"/>
    <w:rsid w:val="00CB3FEE"/>
    <w:rsid w:val="00CB77EF"/>
    <w:rsid w:val="00CC109C"/>
    <w:rsid w:val="00CC368D"/>
    <w:rsid w:val="00CC3FC7"/>
    <w:rsid w:val="00CC4533"/>
    <w:rsid w:val="00CC45A9"/>
    <w:rsid w:val="00CC7ECA"/>
    <w:rsid w:val="00CE1B1E"/>
    <w:rsid w:val="00CE3478"/>
    <w:rsid w:val="00CE6678"/>
    <w:rsid w:val="00CE7FE4"/>
    <w:rsid w:val="00CF025B"/>
    <w:rsid w:val="00CF11A9"/>
    <w:rsid w:val="00CF38CF"/>
    <w:rsid w:val="00CF5E74"/>
    <w:rsid w:val="00CF66B7"/>
    <w:rsid w:val="00CF79EC"/>
    <w:rsid w:val="00D02375"/>
    <w:rsid w:val="00D124CE"/>
    <w:rsid w:val="00D17F0C"/>
    <w:rsid w:val="00D248FC"/>
    <w:rsid w:val="00D25198"/>
    <w:rsid w:val="00D305E5"/>
    <w:rsid w:val="00D3154C"/>
    <w:rsid w:val="00D367DE"/>
    <w:rsid w:val="00D41C57"/>
    <w:rsid w:val="00D44320"/>
    <w:rsid w:val="00D45D68"/>
    <w:rsid w:val="00D5281B"/>
    <w:rsid w:val="00D573B1"/>
    <w:rsid w:val="00D578EA"/>
    <w:rsid w:val="00D67752"/>
    <w:rsid w:val="00D67DA8"/>
    <w:rsid w:val="00D717A0"/>
    <w:rsid w:val="00D756D4"/>
    <w:rsid w:val="00D75DB9"/>
    <w:rsid w:val="00D75F93"/>
    <w:rsid w:val="00D81D10"/>
    <w:rsid w:val="00D823A4"/>
    <w:rsid w:val="00D8363D"/>
    <w:rsid w:val="00D95402"/>
    <w:rsid w:val="00DA515C"/>
    <w:rsid w:val="00DA54E8"/>
    <w:rsid w:val="00DA5BE0"/>
    <w:rsid w:val="00DB1AA9"/>
    <w:rsid w:val="00DB2BD0"/>
    <w:rsid w:val="00DB4904"/>
    <w:rsid w:val="00DB6318"/>
    <w:rsid w:val="00DC0D30"/>
    <w:rsid w:val="00DC1F4A"/>
    <w:rsid w:val="00DC3DFF"/>
    <w:rsid w:val="00DC4435"/>
    <w:rsid w:val="00DD5D29"/>
    <w:rsid w:val="00DD6069"/>
    <w:rsid w:val="00DE233A"/>
    <w:rsid w:val="00DE3C85"/>
    <w:rsid w:val="00DE6746"/>
    <w:rsid w:val="00DF2DBC"/>
    <w:rsid w:val="00DF6A06"/>
    <w:rsid w:val="00E02734"/>
    <w:rsid w:val="00E04BE1"/>
    <w:rsid w:val="00E06F00"/>
    <w:rsid w:val="00E202C2"/>
    <w:rsid w:val="00E21D19"/>
    <w:rsid w:val="00E30CB2"/>
    <w:rsid w:val="00E339EB"/>
    <w:rsid w:val="00E36490"/>
    <w:rsid w:val="00E4492C"/>
    <w:rsid w:val="00E565B5"/>
    <w:rsid w:val="00E61521"/>
    <w:rsid w:val="00E6240C"/>
    <w:rsid w:val="00E63102"/>
    <w:rsid w:val="00E67B2D"/>
    <w:rsid w:val="00E81776"/>
    <w:rsid w:val="00E86406"/>
    <w:rsid w:val="00E91A21"/>
    <w:rsid w:val="00E926F0"/>
    <w:rsid w:val="00E92A78"/>
    <w:rsid w:val="00E92DF8"/>
    <w:rsid w:val="00E974AE"/>
    <w:rsid w:val="00E97BF5"/>
    <w:rsid w:val="00EA09AB"/>
    <w:rsid w:val="00EA3E3A"/>
    <w:rsid w:val="00EA7933"/>
    <w:rsid w:val="00EB0976"/>
    <w:rsid w:val="00EB3DBD"/>
    <w:rsid w:val="00EB5F06"/>
    <w:rsid w:val="00EC54C9"/>
    <w:rsid w:val="00EC59F3"/>
    <w:rsid w:val="00ED400D"/>
    <w:rsid w:val="00EF01D7"/>
    <w:rsid w:val="00EF30D6"/>
    <w:rsid w:val="00F01184"/>
    <w:rsid w:val="00F012CE"/>
    <w:rsid w:val="00F06333"/>
    <w:rsid w:val="00F068CF"/>
    <w:rsid w:val="00F14CAD"/>
    <w:rsid w:val="00F162E2"/>
    <w:rsid w:val="00F503D9"/>
    <w:rsid w:val="00F530A4"/>
    <w:rsid w:val="00F53848"/>
    <w:rsid w:val="00F56821"/>
    <w:rsid w:val="00F651A6"/>
    <w:rsid w:val="00F667D5"/>
    <w:rsid w:val="00F6707B"/>
    <w:rsid w:val="00F806EA"/>
    <w:rsid w:val="00F83E4D"/>
    <w:rsid w:val="00F848E2"/>
    <w:rsid w:val="00F869D5"/>
    <w:rsid w:val="00F901CE"/>
    <w:rsid w:val="00F91795"/>
    <w:rsid w:val="00F95527"/>
    <w:rsid w:val="00F97A36"/>
    <w:rsid w:val="00FA065A"/>
    <w:rsid w:val="00FA21E9"/>
    <w:rsid w:val="00FB5B20"/>
    <w:rsid w:val="00FB6262"/>
    <w:rsid w:val="00FC0ADB"/>
    <w:rsid w:val="00FC51E4"/>
    <w:rsid w:val="00FD2973"/>
    <w:rsid w:val="00FD3C29"/>
    <w:rsid w:val="00FE18D7"/>
    <w:rsid w:val="00FE58E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E3FE8"/>
  <w15:chartTrackingRefBased/>
  <w15:docId w15:val="{3073FB34-DB10-4498-88A6-FC541048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8CF"/>
    <w:rPr>
      <w:sz w:val="24"/>
      <w:szCs w:val="24"/>
    </w:rPr>
  </w:style>
  <w:style w:type="paragraph" w:styleId="Cmsor1">
    <w:name w:val="heading 1"/>
    <w:basedOn w:val="Norml"/>
    <w:next w:val="Norml"/>
    <w:qFormat/>
    <w:rsid w:val="00CE6678"/>
    <w:pPr>
      <w:keepNext/>
      <w:jc w:val="center"/>
      <w:outlineLvl w:val="0"/>
    </w:pPr>
    <w:rPr>
      <w:b/>
      <w:i/>
      <w:szCs w:val="20"/>
      <w:u w:val="single"/>
    </w:rPr>
  </w:style>
  <w:style w:type="paragraph" w:styleId="Cmsor2">
    <w:name w:val="heading 2"/>
    <w:basedOn w:val="Norml"/>
    <w:next w:val="Norml"/>
    <w:qFormat/>
    <w:rsid w:val="00992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92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272FA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Norml"/>
    <w:rsid w:val="00C06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rsid w:val="00992743"/>
    <w:rPr>
      <w:rFonts w:ascii="Verdana" w:hAnsi="Verdana" w:hint="default"/>
      <w:strike w:val="0"/>
      <w:dstrike w:val="0"/>
      <w:color w:val="101B59"/>
      <w:sz w:val="15"/>
      <w:szCs w:val="15"/>
      <w:u w:val="none"/>
      <w:effect w:val="none"/>
    </w:rPr>
  </w:style>
  <w:style w:type="paragraph" w:customStyle="1" w:styleId="CharCharCharChar">
    <w:name w:val="Char Char Char Char"/>
    <w:basedOn w:val="Norml"/>
    <w:rsid w:val="004C7C37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Mrltotthiperhivatkozs">
    <w:name w:val="FollowedHyperlink"/>
    <w:rsid w:val="00AE73B7"/>
    <w:rPr>
      <w:color w:val="800080"/>
      <w:u w:val="single"/>
    </w:rPr>
  </w:style>
  <w:style w:type="character" w:customStyle="1" w:styleId="Kiemels2">
    <w:name w:val="Kiemelés2"/>
    <w:qFormat/>
    <w:rsid w:val="004D4506"/>
    <w:rPr>
      <w:b/>
      <w:bCs/>
    </w:rPr>
  </w:style>
  <w:style w:type="paragraph" w:customStyle="1" w:styleId="CharChar">
    <w:name w:val="Char Char"/>
    <w:basedOn w:val="Norml"/>
    <w:rsid w:val="00F503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385D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l"/>
    <w:rsid w:val="00037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nhideWhenUsed/>
    <w:rsid w:val="00F162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F162E2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162E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162E2"/>
    <w:rPr>
      <w:sz w:val="24"/>
      <w:szCs w:val="24"/>
    </w:rPr>
  </w:style>
  <w:style w:type="paragraph" w:styleId="NormlWeb">
    <w:name w:val="Normal (Web)"/>
    <w:basedOn w:val="Norml"/>
    <w:uiPriority w:val="99"/>
    <w:rsid w:val="00F012CE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3337AF"/>
    <w:pPr>
      <w:ind w:left="708"/>
    </w:pPr>
  </w:style>
  <w:style w:type="paragraph" w:customStyle="1" w:styleId="Default">
    <w:name w:val="Default"/>
    <w:rsid w:val="00FE18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incstrkz">
    <w:name w:val="No Spacing"/>
    <w:uiPriority w:val="1"/>
    <w:qFormat/>
    <w:rsid w:val="00A4455D"/>
    <w:rPr>
      <w:rFonts w:ascii="Calibri" w:eastAsia="Calibri" w:hAnsi="Calibr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FC0A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177EB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Kiemels20">
    <w:name w:val="Strong"/>
    <w:basedOn w:val="Bekezdsalapbettpusa"/>
    <w:uiPriority w:val="22"/>
    <w:qFormat/>
    <w:rsid w:val="00177EB7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177E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7EB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7EB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02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850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olgarmester@kapolnasnyek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15919288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rozsaagnesdie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BBEF-82D8-4C2D-A59C-EE2F34EF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1382</Words>
  <Characters>10781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</vt:lpstr>
    </vt:vector>
  </TitlesOfParts>
  <Company>Kápolnásnyék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</dc:title>
  <dc:subject/>
  <dc:creator>Polgármesteri Hivatal Kápolnásnyék</dc:creator>
  <cp:keywords/>
  <cp:lastModifiedBy>Judit</cp:lastModifiedBy>
  <cp:revision>4</cp:revision>
  <cp:lastPrinted>2019-07-11T09:18:00Z</cp:lastPrinted>
  <dcterms:created xsi:type="dcterms:W3CDTF">2020-04-21T17:26:00Z</dcterms:created>
  <dcterms:modified xsi:type="dcterms:W3CDTF">2020-04-23T09:38:00Z</dcterms:modified>
</cp:coreProperties>
</file>