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6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6"/>
        <w:gridCol w:w="3239"/>
      </w:tblGrid>
      <w:tr w:rsidR="00D97716" w:rsidRPr="000B35C4" w14:paraId="09FD42B2" w14:textId="77777777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A0D542" w14:textId="1A1750F6" w:rsidR="00D97716" w:rsidRPr="000B35C4" w:rsidRDefault="00D97716" w:rsidP="000B35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35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Kápolnásnyék Község </w:t>
            </w:r>
            <w:r w:rsidR="005D3E74" w:rsidRPr="000B35C4">
              <w:rPr>
                <w:rFonts w:ascii="Times New Roman" w:hAnsi="Times New Roman"/>
                <w:b/>
                <w:i/>
                <w:sz w:val="24"/>
                <w:szCs w:val="24"/>
              </w:rPr>
              <w:t>Polgármestere</w:t>
            </w:r>
          </w:p>
          <w:p w14:paraId="7B22457A" w14:textId="77777777" w:rsidR="00D97716" w:rsidRPr="000B35C4" w:rsidRDefault="00D97716" w:rsidP="000B35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hu-HU"/>
              </w:rPr>
            </w:pPr>
            <w:r w:rsidRPr="000B35C4">
              <w:rPr>
                <w:rFonts w:ascii="Times New Roman" w:hAnsi="Times New Roman"/>
                <w:b/>
                <w:i/>
                <w:sz w:val="24"/>
                <w:szCs w:val="24"/>
              </w:rPr>
              <w:t>2475 Kápolnásnyék, Fő utca 28.</w:t>
            </w:r>
          </w:p>
          <w:p w14:paraId="6CD046F0" w14:textId="77777777" w:rsidR="00D97716" w:rsidRPr="000B35C4" w:rsidRDefault="00D97716" w:rsidP="000B35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zh-CN"/>
              </w:rPr>
            </w:pPr>
            <w:r w:rsidRPr="000B35C4">
              <w:rPr>
                <w:rFonts w:ascii="Times New Roman" w:hAnsi="Times New Roman"/>
                <w:b/>
                <w:i/>
                <w:sz w:val="24"/>
                <w:szCs w:val="24"/>
              </w:rPr>
              <w:t>Tel.: 22/574-100, Fax: 22/368-018</w:t>
            </w:r>
          </w:p>
          <w:p w14:paraId="0D3E5B81" w14:textId="09B2B3CE" w:rsidR="00D97716" w:rsidRPr="000B35C4" w:rsidRDefault="00D97716" w:rsidP="000B35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B35C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e-mail: </w:t>
            </w:r>
            <w:r w:rsidR="005D3E74" w:rsidRPr="000B35C4">
              <w:rPr>
                <w:rFonts w:ascii="Times New Roman" w:hAnsi="Times New Roman"/>
                <w:b/>
                <w:i/>
                <w:sz w:val="24"/>
                <w:szCs w:val="24"/>
              </w:rPr>
              <w:t>polgarmester</w:t>
            </w:r>
            <w:r w:rsidRPr="000B35C4">
              <w:rPr>
                <w:rFonts w:ascii="Times New Roman" w:hAnsi="Times New Roman"/>
                <w:b/>
                <w:i/>
                <w:sz w:val="24"/>
                <w:szCs w:val="24"/>
              </w:rPr>
              <w:t>@kapolnasnyek.hu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491026" w14:textId="77777777" w:rsidR="00D97716" w:rsidRPr="000B35C4" w:rsidRDefault="00D97716" w:rsidP="000B35C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35C4">
              <w:rPr>
                <w:rFonts w:ascii="Times New Roman" w:hAnsi="Times New Roman"/>
                <w:sz w:val="24"/>
                <w:szCs w:val="24"/>
              </w:rPr>
              <w:object w:dxaOrig="765" w:dyaOrig="1080" w14:anchorId="36519C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4pt;height:54.6pt" o:ole="" fillcolor="window">
                  <v:imagedata r:id="rId8" o:title=""/>
                </v:shape>
                <o:OLEObject Type="Embed" ProgID="Word.Picture.8" ShapeID="_x0000_i1025" DrawAspect="Content" ObjectID="_1676125495" r:id="rId9"/>
              </w:object>
            </w:r>
          </w:p>
        </w:tc>
      </w:tr>
    </w:tbl>
    <w:p w14:paraId="53E92E76" w14:textId="77777777" w:rsidR="000B35C4" w:rsidRDefault="000B35C4" w:rsidP="000B35C4">
      <w:pPr>
        <w:pStyle w:val="Cm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D5EBC4" w14:textId="77777777" w:rsidR="00FF0A9E" w:rsidRDefault="00FF0A9E" w:rsidP="00FF0A9E">
      <w:pPr>
        <w:spacing w:before="240" w:after="60" w:line="240" w:lineRule="auto"/>
        <w:outlineLvl w:val="0"/>
        <w:rPr>
          <w:rFonts w:ascii="Times New Roman" w:eastAsia="Times New Roman" w:hAnsi="Times New Roman"/>
          <w:b/>
          <w:bCs/>
          <w:kern w:val="28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kern w:val="28"/>
          <w:sz w:val="24"/>
          <w:szCs w:val="24"/>
          <w:lang w:eastAsia="hu-HU"/>
        </w:rPr>
        <w:t>Ügyiratszám:</w:t>
      </w:r>
      <w:r>
        <w:rPr>
          <w:rFonts w:ascii="Times New Roman" w:eastAsia="Times New Roman" w:hAnsi="Times New Roman"/>
          <w:b/>
          <w:bCs/>
          <w:kern w:val="28"/>
          <w:sz w:val="24"/>
          <w:szCs w:val="24"/>
          <w:lang w:eastAsia="hu-HU"/>
        </w:rPr>
        <w:tab/>
        <w:t>K/73/2021</w:t>
      </w:r>
    </w:p>
    <w:p w14:paraId="32C2901A" w14:textId="77777777" w:rsidR="00FF0A9E" w:rsidRDefault="00FF0A9E" w:rsidP="00FF0A9E">
      <w:pPr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ab/>
      </w:r>
    </w:p>
    <w:p w14:paraId="754B57DC" w14:textId="77777777" w:rsidR="000B35C4" w:rsidRDefault="000B35C4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14:paraId="6E3081C8" w14:textId="77777777" w:rsidR="000B35C4" w:rsidRDefault="000B35C4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14:paraId="08F9EF6D" w14:textId="6676949F" w:rsidR="006000AF" w:rsidRPr="000B35C4" w:rsidRDefault="006000AF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0B35C4">
        <w:rPr>
          <w:rFonts w:ascii="Times New Roman" w:eastAsia="Times New Roman" w:hAnsi="Times New Roman"/>
          <w:b/>
          <w:sz w:val="24"/>
          <w:szCs w:val="24"/>
        </w:rPr>
        <w:t>DÖNTÉSELŐKÉSZÍTŐ</w:t>
      </w:r>
    </w:p>
    <w:p w14:paraId="7762DEEB" w14:textId="77777777" w:rsidR="006000AF" w:rsidRPr="000B35C4" w:rsidRDefault="006000AF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0B35C4">
        <w:rPr>
          <w:rFonts w:ascii="Times New Roman" w:eastAsia="Times New Roman" w:hAnsi="Times New Roman"/>
          <w:b/>
          <w:sz w:val="24"/>
          <w:szCs w:val="24"/>
        </w:rPr>
        <w:t>IRAT</w:t>
      </w:r>
    </w:p>
    <w:p w14:paraId="270ED1A9" w14:textId="77777777" w:rsidR="006000AF" w:rsidRPr="000B35C4" w:rsidRDefault="006000AF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14:paraId="7E8E16A2" w14:textId="77777777" w:rsidR="006000AF" w:rsidRPr="000B35C4" w:rsidRDefault="006000AF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</w:p>
    <w:p w14:paraId="2E559762" w14:textId="77777777" w:rsidR="006000AF" w:rsidRPr="000B35C4" w:rsidRDefault="006000AF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0B35C4">
        <w:rPr>
          <w:rFonts w:ascii="Times New Roman" w:eastAsia="Times New Roman" w:hAnsi="Times New Roman"/>
          <w:b/>
          <w:sz w:val="24"/>
          <w:szCs w:val="24"/>
        </w:rPr>
        <w:t>Kápolnásnyék Község Önkormányzat Képviselő-testületének</w:t>
      </w:r>
    </w:p>
    <w:p w14:paraId="249D54C8" w14:textId="77777777" w:rsidR="006000AF" w:rsidRPr="000B35C4" w:rsidRDefault="006000AF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0B35C4">
        <w:rPr>
          <w:rFonts w:ascii="Times New Roman" w:eastAsia="Times New Roman" w:hAnsi="Times New Roman"/>
          <w:b/>
          <w:sz w:val="24"/>
          <w:szCs w:val="24"/>
        </w:rPr>
        <w:t>hatáskörében eljáró</w:t>
      </w:r>
    </w:p>
    <w:p w14:paraId="42CA4FC0" w14:textId="77777777" w:rsidR="006000AF" w:rsidRPr="000B35C4" w:rsidRDefault="006000AF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0B35C4">
        <w:rPr>
          <w:rFonts w:ascii="Times New Roman" w:eastAsia="Times New Roman" w:hAnsi="Times New Roman"/>
          <w:b/>
          <w:sz w:val="24"/>
          <w:szCs w:val="24"/>
        </w:rPr>
        <w:t>Kápolnásnyék Község Polgármestere</w:t>
      </w:r>
    </w:p>
    <w:p w14:paraId="66626372" w14:textId="77777777" w:rsidR="006000AF" w:rsidRPr="000B35C4" w:rsidRDefault="006000AF" w:rsidP="000B35C4">
      <w:pPr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0B35C4">
        <w:rPr>
          <w:rFonts w:ascii="Times New Roman" w:eastAsia="Times New Roman" w:hAnsi="Times New Roman"/>
          <w:b/>
          <w:sz w:val="24"/>
          <w:szCs w:val="24"/>
        </w:rPr>
        <w:t>részére</w:t>
      </w:r>
    </w:p>
    <w:p w14:paraId="2E57F111" w14:textId="77777777" w:rsidR="00961A92" w:rsidRPr="000B35C4" w:rsidRDefault="00961A92" w:rsidP="000B35C4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p w14:paraId="7EC7D7AA" w14:textId="77777777" w:rsidR="00733E14" w:rsidRPr="000B35C4" w:rsidRDefault="00733E14" w:rsidP="000B35C4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p w14:paraId="08C70D84" w14:textId="6EED9281" w:rsidR="000F45E4" w:rsidRPr="000B35C4" w:rsidRDefault="009D43BB" w:rsidP="000B35C4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  <w:u w:val="single"/>
        </w:rPr>
        <w:t>Tárgy:</w:t>
      </w:r>
      <w:r w:rsidR="00030933" w:rsidRPr="000B35C4">
        <w:rPr>
          <w:rFonts w:ascii="Times New Roman" w:hAnsi="Times New Roman"/>
          <w:sz w:val="24"/>
          <w:szCs w:val="24"/>
        </w:rPr>
        <w:tab/>
      </w:r>
      <w:r w:rsidR="005A4046" w:rsidRPr="00B9711D">
        <w:rPr>
          <w:rFonts w:ascii="Times New Roman" w:hAnsi="Times New Roman"/>
          <w:sz w:val="24"/>
          <w:szCs w:val="24"/>
        </w:rPr>
        <w:t xml:space="preserve">Döntés </w:t>
      </w:r>
      <w:r w:rsidR="00975978" w:rsidRPr="00B9711D">
        <w:rPr>
          <w:rFonts w:ascii="Times New Roman" w:hAnsi="Times New Roman"/>
          <w:sz w:val="24"/>
          <w:szCs w:val="24"/>
        </w:rPr>
        <w:t>környezeti értékelés elkészítésének szükségességéről a településrendezési eszközök módosításával összefüggésben</w:t>
      </w:r>
      <w:r w:rsidR="00B9711D" w:rsidRPr="00B9711D">
        <w:rPr>
          <w:rFonts w:ascii="Times New Roman" w:hAnsi="Times New Roman"/>
          <w:sz w:val="24"/>
          <w:szCs w:val="24"/>
        </w:rPr>
        <w:t>, Kápolnásnyék község</w:t>
      </w:r>
      <w:r w:rsidR="00B9711D">
        <w:rPr>
          <w:rFonts w:ascii="Times New Roman" w:hAnsi="Times New Roman"/>
          <w:sz w:val="24"/>
          <w:szCs w:val="24"/>
        </w:rPr>
        <w:t xml:space="preserve"> </w:t>
      </w:r>
      <w:r w:rsidR="00B9711D" w:rsidRPr="00B9711D">
        <w:rPr>
          <w:rFonts w:ascii="Times New Roman" w:hAnsi="Times New Roman"/>
          <w:sz w:val="24"/>
          <w:szCs w:val="24"/>
        </w:rPr>
        <w:t>településszerkezeti tervéről szóló 137/2018. (XI.19.) számú határozat módosításáról</w:t>
      </w:r>
    </w:p>
    <w:p w14:paraId="52CF1FFD" w14:textId="77777777" w:rsidR="000F45E4" w:rsidRPr="000B35C4" w:rsidRDefault="000F45E4" w:rsidP="000B35C4">
      <w:pPr>
        <w:spacing w:after="0" w:line="240" w:lineRule="auto"/>
        <w:ind w:left="1418" w:hanging="1418"/>
        <w:jc w:val="both"/>
        <w:rPr>
          <w:rFonts w:ascii="Times New Roman" w:hAnsi="Times New Roman"/>
          <w:sz w:val="24"/>
          <w:szCs w:val="24"/>
        </w:rPr>
      </w:pPr>
    </w:p>
    <w:p w14:paraId="0D25CB10" w14:textId="2E7209D2" w:rsidR="009D43BB" w:rsidRPr="000B35C4" w:rsidRDefault="009D43BB" w:rsidP="000B35C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  <w:u w:val="single"/>
        </w:rPr>
        <w:t>Készítette:</w:t>
      </w:r>
      <w:r w:rsidRPr="000B35C4">
        <w:rPr>
          <w:rFonts w:ascii="Times New Roman" w:hAnsi="Times New Roman"/>
          <w:sz w:val="24"/>
          <w:szCs w:val="24"/>
        </w:rPr>
        <w:tab/>
      </w:r>
      <w:r w:rsidR="002B0A2F" w:rsidRPr="000B35C4">
        <w:rPr>
          <w:rFonts w:ascii="Times New Roman" w:hAnsi="Times New Roman"/>
          <w:sz w:val="24"/>
          <w:szCs w:val="24"/>
        </w:rPr>
        <w:t xml:space="preserve">Szabóné </w:t>
      </w:r>
      <w:proofErr w:type="spellStart"/>
      <w:r w:rsidR="002B0A2F" w:rsidRPr="000B35C4">
        <w:rPr>
          <w:rFonts w:ascii="Times New Roman" w:hAnsi="Times New Roman"/>
          <w:sz w:val="24"/>
          <w:szCs w:val="24"/>
        </w:rPr>
        <w:t>Ánosi</w:t>
      </w:r>
      <w:proofErr w:type="spellEnd"/>
      <w:r w:rsidR="002B0A2F" w:rsidRPr="000B35C4">
        <w:rPr>
          <w:rFonts w:ascii="Times New Roman" w:hAnsi="Times New Roman"/>
          <w:sz w:val="24"/>
          <w:szCs w:val="24"/>
        </w:rPr>
        <w:t xml:space="preserve"> Ildikó jegyző</w:t>
      </w:r>
    </w:p>
    <w:p w14:paraId="7DEBE2A0" w14:textId="77777777" w:rsidR="00961A92" w:rsidRPr="000B35C4" w:rsidRDefault="00961A92" w:rsidP="000B35C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15DB15E4" w14:textId="77777777" w:rsidR="009D43BB" w:rsidRPr="000B35C4" w:rsidRDefault="009D43BB" w:rsidP="000B35C4">
      <w:pPr>
        <w:pStyle w:val="Szvegtrzs"/>
        <w:spacing w:after="0"/>
        <w:rPr>
          <w:rFonts w:ascii="Times New Roman" w:hAnsi="Times New Roman" w:cs="Times New Roman"/>
        </w:rPr>
      </w:pPr>
    </w:p>
    <w:p w14:paraId="10E38108" w14:textId="77777777" w:rsidR="009D43BB" w:rsidRPr="000B35C4" w:rsidRDefault="009D43BB" w:rsidP="000B35C4">
      <w:pPr>
        <w:pStyle w:val="Szvegtrzs"/>
        <w:spacing w:after="0"/>
        <w:rPr>
          <w:rFonts w:ascii="Times New Roman" w:hAnsi="Times New Roman" w:cs="Times New Roman"/>
        </w:rPr>
      </w:pPr>
      <w:r w:rsidRPr="000B35C4">
        <w:rPr>
          <w:rFonts w:ascii="Times New Roman" w:hAnsi="Times New Roman" w:cs="Times New Roman"/>
        </w:rPr>
        <w:t>Az előterjesztéssel kapcsolatos törvényességi észrevétel:</w:t>
      </w:r>
    </w:p>
    <w:p w14:paraId="58A5957C" w14:textId="77777777" w:rsidR="000B35C4" w:rsidRDefault="000B35C4" w:rsidP="000B35C4">
      <w:pPr>
        <w:pStyle w:val="Cmsor2"/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</w:p>
    <w:p w14:paraId="02D9C20A" w14:textId="33A83FD5" w:rsidR="009D43BB" w:rsidRPr="000B35C4" w:rsidRDefault="009D43BB" w:rsidP="000B35C4">
      <w:pPr>
        <w:pStyle w:val="Cmsor2"/>
        <w:spacing w:before="0" w:after="0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0B35C4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Rendelet </w:t>
      </w:r>
    </w:p>
    <w:p w14:paraId="6D0BC952" w14:textId="77777777" w:rsidR="000B35C4" w:rsidRDefault="000B35C4" w:rsidP="000B35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F59A99" w14:textId="17E7381D" w:rsidR="009D43BB" w:rsidRPr="000B35C4" w:rsidRDefault="009D43BB" w:rsidP="000B35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B35C4">
        <w:rPr>
          <w:rFonts w:ascii="Times New Roman" w:hAnsi="Times New Roman"/>
          <w:b/>
          <w:sz w:val="24"/>
          <w:szCs w:val="24"/>
        </w:rPr>
        <w:t>Határozat</w:t>
      </w:r>
      <w:r w:rsidRPr="000B35C4">
        <w:rPr>
          <w:rFonts w:ascii="Times New Roman" w:hAnsi="Times New Roman"/>
          <w:b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ab/>
      </w:r>
      <w:r w:rsidR="002C7CC5">
        <w:rPr>
          <w:rFonts w:ascii="Times New Roman" w:hAnsi="Times New Roman"/>
          <w:sz w:val="24"/>
          <w:szCs w:val="24"/>
        </w:rPr>
        <w:t>x</w:t>
      </w:r>
      <w:r w:rsidR="00073AA7" w:rsidRPr="000B35C4">
        <w:rPr>
          <w:rFonts w:ascii="Times New Roman" w:hAnsi="Times New Roman"/>
          <w:b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>normatív határozat</w:t>
      </w:r>
    </w:p>
    <w:p w14:paraId="261B902E" w14:textId="77777777" w:rsidR="000B35C4" w:rsidRDefault="000B35C4" w:rsidP="000B35C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4738DCCA" w14:textId="1C607F4A" w:rsidR="009D43BB" w:rsidRPr="002C7CC5" w:rsidRDefault="009D43BB" w:rsidP="000B35C4">
      <w:pPr>
        <w:spacing w:after="0" w:line="240" w:lineRule="auto"/>
        <w:ind w:left="1410" w:hanging="1410"/>
        <w:jc w:val="both"/>
        <w:rPr>
          <w:rFonts w:ascii="Times New Roman" w:hAnsi="Times New Roman"/>
          <w:bCs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 xml:space="preserve"> </w:t>
      </w:r>
      <w:r w:rsidRPr="000B35C4">
        <w:rPr>
          <w:rFonts w:ascii="Times New Roman" w:hAnsi="Times New Roman"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ab/>
        <w:t xml:space="preserve">     </w:t>
      </w:r>
      <w:r w:rsidR="00B31EBB" w:rsidRPr="000B35C4">
        <w:rPr>
          <w:rFonts w:ascii="Times New Roman" w:hAnsi="Times New Roman"/>
          <w:b/>
          <w:sz w:val="24"/>
          <w:szCs w:val="24"/>
        </w:rPr>
        <w:tab/>
      </w:r>
      <w:r w:rsidR="00B31EBB" w:rsidRPr="000B35C4">
        <w:rPr>
          <w:rFonts w:ascii="Times New Roman" w:hAnsi="Times New Roman"/>
          <w:b/>
          <w:sz w:val="24"/>
          <w:szCs w:val="24"/>
        </w:rPr>
        <w:tab/>
      </w:r>
      <w:r w:rsidRPr="002C7CC5">
        <w:rPr>
          <w:rFonts w:ascii="Times New Roman" w:hAnsi="Times New Roman"/>
          <w:bCs/>
          <w:sz w:val="24"/>
          <w:szCs w:val="24"/>
        </w:rPr>
        <w:t>határozat</w:t>
      </w:r>
    </w:p>
    <w:p w14:paraId="520D07C6" w14:textId="77777777" w:rsidR="00EE4A6C" w:rsidRPr="000B35C4" w:rsidRDefault="00EE4A6C" w:rsidP="000B35C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14:paraId="424E16D9" w14:textId="3D6475EE" w:rsidR="009D43BB" w:rsidRPr="000B35C4" w:rsidRDefault="009D43BB" w:rsidP="000B35C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 xml:space="preserve">Az előterjesztés a kifüggesztési helyszínen </w:t>
      </w:r>
      <w:proofErr w:type="spellStart"/>
      <w:r w:rsidRPr="000B35C4">
        <w:rPr>
          <w:rFonts w:ascii="Times New Roman" w:hAnsi="Times New Roman"/>
          <w:sz w:val="24"/>
          <w:szCs w:val="24"/>
        </w:rPr>
        <w:t>közzétehető</w:t>
      </w:r>
      <w:proofErr w:type="spellEnd"/>
      <w:r w:rsidRPr="000B35C4">
        <w:rPr>
          <w:rFonts w:ascii="Times New Roman" w:hAnsi="Times New Roman"/>
          <w:sz w:val="24"/>
          <w:szCs w:val="24"/>
        </w:rPr>
        <w:t>:</w:t>
      </w:r>
    </w:p>
    <w:p w14:paraId="48CF685C" w14:textId="77777777" w:rsidR="009D43BB" w:rsidRPr="000B35C4" w:rsidRDefault="009D43BB" w:rsidP="000B35C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ab/>
        <w:t>igen</w:t>
      </w:r>
      <w:r w:rsidRPr="000B35C4">
        <w:rPr>
          <w:rFonts w:ascii="Times New Roman" w:hAnsi="Times New Roman"/>
          <w:sz w:val="24"/>
          <w:szCs w:val="24"/>
        </w:rPr>
        <w:tab/>
        <w:t>x</w:t>
      </w:r>
    </w:p>
    <w:p w14:paraId="57E36FFB" w14:textId="77777777" w:rsidR="009D43BB" w:rsidRPr="000B35C4" w:rsidRDefault="009D43BB" w:rsidP="000B35C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ab/>
      </w:r>
      <w:r w:rsidRPr="000B35C4">
        <w:rPr>
          <w:rFonts w:ascii="Times New Roman" w:hAnsi="Times New Roman"/>
          <w:sz w:val="24"/>
          <w:szCs w:val="24"/>
        </w:rPr>
        <w:tab/>
        <w:t>nem</w:t>
      </w:r>
      <w:r w:rsidRPr="000B35C4">
        <w:rPr>
          <w:rFonts w:ascii="Times New Roman" w:hAnsi="Times New Roman"/>
          <w:sz w:val="24"/>
          <w:szCs w:val="24"/>
        </w:rPr>
        <w:tab/>
      </w:r>
    </w:p>
    <w:p w14:paraId="1B704115" w14:textId="58F00860" w:rsidR="00484ADC" w:rsidRPr="000B35C4" w:rsidRDefault="00484ADC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bookmarkStart w:id="0" w:name="_Hlk24968392"/>
    </w:p>
    <w:p w14:paraId="0B7E35BA" w14:textId="5FD30933" w:rsidR="00EE4A6C" w:rsidRPr="000B35C4" w:rsidRDefault="00EE4A6C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E14E1DD" w14:textId="0A76F202" w:rsidR="00EE4A6C" w:rsidRDefault="00EE4A6C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02EDA2C" w14:textId="70747A3C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F824F1A" w14:textId="0521634D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CEB460E" w14:textId="18EB730F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BA9D68D" w14:textId="5D98995E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2408330" w14:textId="3FF5B2B0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4FD4D324" w14:textId="32B4F7AD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38E7B64" w14:textId="6C209978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39AC913F" w14:textId="2C4CF315" w:rsidR="000B35C4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1F163443" w14:textId="31DFBAB1" w:rsidR="000B35C4" w:rsidRPr="00606992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F09F5A9" w14:textId="6C223AAB" w:rsidR="000B35C4" w:rsidRPr="00606992" w:rsidRDefault="000B35C4" w:rsidP="000B35C4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6E2276F2" w14:textId="0127D062" w:rsidR="008B79D4" w:rsidRPr="00606992" w:rsidRDefault="00606992" w:rsidP="00B8019B">
      <w:pPr>
        <w:pStyle w:val="Listaszerbekezds"/>
        <w:numPr>
          <w:ilvl w:val="0"/>
          <w:numId w:val="38"/>
        </w:numPr>
        <w:ind w:left="0" w:hanging="142"/>
        <w:jc w:val="both"/>
      </w:pPr>
      <w:r>
        <w:t xml:space="preserve"> </w:t>
      </w:r>
      <w:r w:rsidR="00975978" w:rsidRPr="00606992">
        <w:t xml:space="preserve">Kápolnásnyék Község Önkormányzatának Képviselő-testülete </w:t>
      </w:r>
      <w:r w:rsidR="00FF0A9E" w:rsidRPr="00606992">
        <w:rPr>
          <w:bCs/>
        </w:rPr>
        <w:t>44/2020. (XI.30.)</w:t>
      </w:r>
      <w:r w:rsidR="00FF0A9E" w:rsidRPr="00606992">
        <w:rPr>
          <w:b/>
        </w:rPr>
        <w:t xml:space="preserve"> </w:t>
      </w:r>
      <w:r w:rsidR="00975978" w:rsidRPr="00606992">
        <w:t xml:space="preserve">határozatával döntött a </w:t>
      </w:r>
      <w:r w:rsidR="00BC2C77" w:rsidRPr="00606992">
        <w:t>község</w:t>
      </w:r>
      <w:r w:rsidR="00975978" w:rsidRPr="00606992">
        <w:t xml:space="preserve"> településrendezési eszközeinek (a </w:t>
      </w:r>
      <w:r w:rsidR="00E73D68" w:rsidRPr="00606992">
        <w:t xml:space="preserve">436/2 </w:t>
      </w:r>
      <w:r w:rsidR="00975978" w:rsidRPr="00606992">
        <w:t>hrsz</w:t>
      </w:r>
      <w:r w:rsidR="00E73D68" w:rsidRPr="00606992">
        <w:t xml:space="preserve">-ú, </w:t>
      </w:r>
      <w:r w:rsidR="00975978" w:rsidRPr="00606992">
        <w:t>ingatlant érintő</w:t>
      </w:r>
      <w:r w:rsidR="00BC2C77" w:rsidRPr="00606992">
        <w:t xml:space="preserve">) </w:t>
      </w:r>
      <w:r w:rsidR="00975978" w:rsidRPr="00606992">
        <w:t>módosításáról. A módosítási folyamat a településfejlesztési koncepcióról, az integrált településfejlesztési stratégiáról és a településrendezési eszközökről, valamint egyes településrendezési sajátos jogintézményekről szóló</w:t>
      </w:r>
      <w:r w:rsidR="00BC2C77" w:rsidRPr="00606992">
        <w:t xml:space="preserve"> </w:t>
      </w:r>
      <w:r w:rsidR="00975978" w:rsidRPr="00606992">
        <w:t>314/2012. (XI. 8.) Korm</w:t>
      </w:r>
      <w:r w:rsidR="004B28DE" w:rsidRPr="00606992">
        <w:t>ány</w:t>
      </w:r>
      <w:r w:rsidR="00975978" w:rsidRPr="00606992">
        <w:t>rendelet (a továbbiakban: Korm</w:t>
      </w:r>
      <w:r w:rsidR="00AC55EF" w:rsidRPr="00606992">
        <w:t>ány</w:t>
      </w:r>
      <w:r w:rsidR="00975978" w:rsidRPr="00606992">
        <w:t xml:space="preserve">rendelet) </w:t>
      </w:r>
      <w:r w:rsidR="008B79D4" w:rsidRPr="00606992">
        <w:t>42.§-a</w:t>
      </w:r>
      <w:r w:rsidR="00975978" w:rsidRPr="00606992">
        <w:t xml:space="preserve"> szerinti </w:t>
      </w:r>
      <w:r w:rsidR="00BC2C77" w:rsidRPr="00606992">
        <w:t xml:space="preserve">tárgyalásos </w:t>
      </w:r>
      <w:r w:rsidR="00975978" w:rsidRPr="00606992">
        <w:t>eljárás szabályai szerint zajl</w:t>
      </w:r>
      <w:r w:rsidR="008B79D4" w:rsidRPr="00606992">
        <w:t>ott</w:t>
      </w:r>
      <w:r w:rsidR="00975978" w:rsidRPr="00606992">
        <w:t xml:space="preserve">. </w:t>
      </w:r>
    </w:p>
    <w:p w14:paraId="7821D989" w14:textId="77777777" w:rsidR="00606992" w:rsidRDefault="00606992" w:rsidP="00B8019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BB81EA3" w14:textId="7700E36E" w:rsidR="008B79D4" w:rsidRPr="000B35C4" w:rsidRDefault="004B28DE" w:rsidP="00B8019B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>A Kormányrendelet 16.§ (5) bekezdése értelmében a településszerkezeti terv és a helyi építési szabályzat módosítása esetén a tervezési feladatnak megfelelő tartalommal kell elkészíteni a megalapozó vizsgálatot és az alátámasztó javaslatot. Az alátámasztó javaslat tartalmi követelményeit a Kormányrendelet 3. melléklete tartalmazza, melynek 41. pontja értelmében – környezeti vizsgálati kötelezettség esetén – része a környezeti értékelés.</w:t>
      </w:r>
    </w:p>
    <w:p w14:paraId="0DE8EAAB" w14:textId="77777777" w:rsidR="00EE4A6C" w:rsidRPr="000B35C4" w:rsidRDefault="00EE4A6C" w:rsidP="00B801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09C179A" w14:textId="392C1E26" w:rsidR="00EE4A6C" w:rsidRPr="000B35C4" w:rsidRDefault="004B28DE" w:rsidP="00B801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B35C4">
        <w:rPr>
          <w:rFonts w:ascii="Times New Roman" w:eastAsia="Times New Roman" w:hAnsi="Times New Roman"/>
          <w:sz w:val="24"/>
          <w:szCs w:val="24"/>
          <w:lang w:eastAsia="hu-HU"/>
        </w:rPr>
        <w:t>A környezeti értékelésre vonatkozó jogszabályi rendelkezéseket a</w:t>
      </w:r>
      <w:r w:rsidRPr="004B28DE">
        <w:rPr>
          <w:rFonts w:ascii="Times New Roman" w:eastAsia="Times New Roman" w:hAnsi="Times New Roman"/>
          <w:sz w:val="24"/>
          <w:szCs w:val="24"/>
          <w:lang w:eastAsia="hu-HU"/>
        </w:rPr>
        <w:t xml:space="preserve">z egyes tervek, illetve programok környezeti vizsgálatáról szóló 2/2005. (I. 11.) Kormányrendelet (a továbbiakban: </w:t>
      </w:r>
      <w:proofErr w:type="spellStart"/>
      <w:r w:rsidR="00AC55EF" w:rsidRPr="000B35C4">
        <w:rPr>
          <w:rFonts w:ascii="Times New Roman" w:eastAsia="Times New Roman" w:hAnsi="Times New Roman"/>
          <w:sz w:val="24"/>
          <w:szCs w:val="24"/>
          <w:lang w:eastAsia="hu-HU"/>
        </w:rPr>
        <w:t>Tpkv</w:t>
      </w:r>
      <w:proofErr w:type="spellEnd"/>
      <w:r w:rsidR="00AC55EF" w:rsidRPr="000B35C4">
        <w:rPr>
          <w:rFonts w:ascii="Times New Roman" w:eastAsia="Times New Roman" w:hAnsi="Times New Roman"/>
          <w:sz w:val="24"/>
          <w:szCs w:val="24"/>
          <w:lang w:eastAsia="hu-HU"/>
        </w:rPr>
        <w:t>.</w:t>
      </w:r>
      <w:r w:rsidRPr="004B28DE">
        <w:rPr>
          <w:rFonts w:ascii="Times New Roman" w:eastAsia="Times New Roman" w:hAnsi="Times New Roman"/>
          <w:sz w:val="24"/>
          <w:szCs w:val="24"/>
          <w:lang w:eastAsia="hu-HU"/>
        </w:rPr>
        <w:t xml:space="preserve">) </w:t>
      </w:r>
      <w:r w:rsidR="00AC55EF" w:rsidRPr="000B35C4">
        <w:rPr>
          <w:rFonts w:ascii="Times New Roman" w:eastAsia="Times New Roman" w:hAnsi="Times New Roman"/>
          <w:sz w:val="24"/>
          <w:szCs w:val="24"/>
          <w:lang w:eastAsia="hu-HU"/>
        </w:rPr>
        <w:t>tartalmazza. A Tpkv.</w:t>
      </w:r>
      <w:r w:rsidRPr="004B28DE">
        <w:rPr>
          <w:rFonts w:ascii="Times New Roman" w:eastAsia="Times New Roman" w:hAnsi="Times New Roman"/>
          <w:sz w:val="24"/>
          <w:szCs w:val="24"/>
          <w:lang w:eastAsia="hu-HU"/>
        </w:rPr>
        <w:t xml:space="preserve">1. § (3) bekezdése alapján a fenti módosítás esetében eseti meghatározás alapján dönthető el a környezeti vizsgálat szükségessége. A </w:t>
      </w:r>
      <w:proofErr w:type="spellStart"/>
      <w:r w:rsidR="00AC55EF" w:rsidRPr="000B35C4">
        <w:rPr>
          <w:rFonts w:ascii="Times New Roman" w:eastAsia="Times New Roman" w:hAnsi="Times New Roman"/>
          <w:sz w:val="24"/>
          <w:szCs w:val="24"/>
          <w:lang w:eastAsia="hu-HU"/>
        </w:rPr>
        <w:t>Tpkv</w:t>
      </w:r>
      <w:proofErr w:type="spellEnd"/>
      <w:r w:rsidR="00AC55EF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Pr="004B28DE">
        <w:rPr>
          <w:rFonts w:ascii="Times New Roman" w:eastAsia="Times New Roman" w:hAnsi="Times New Roman"/>
          <w:sz w:val="24"/>
          <w:szCs w:val="24"/>
          <w:lang w:eastAsia="hu-HU"/>
        </w:rPr>
        <w:t xml:space="preserve">4. § (2) bekezdésében foglaltaknak megfelelően a döntéshez kikértük a </w:t>
      </w:r>
      <w:proofErr w:type="spellStart"/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>Tpkv</w:t>
      </w:r>
      <w:proofErr w:type="spellEnd"/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-ben </w:t>
      </w:r>
      <w:r w:rsidRPr="004B28DE">
        <w:rPr>
          <w:rFonts w:ascii="Times New Roman" w:eastAsia="Times New Roman" w:hAnsi="Times New Roman"/>
          <w:sz w:val="24"/>
          <w:szCs w:val="24"/>
          <w:lang w:eastAsia="hu-HU"/>
        </w:rPr>
        <w:t xml:space="preserve">meghatározott közigazgatási szervek véleményét arról, hogy a hatáskörükbe tartozó környezet- vagy természetvédelmi szakterületet illetően várható-e jelentős környezeti hatás. A megkeresett, környezet védelméért felelős szervek közül a választ adók </w:t>
      </w:r>
      <w:r w:rsidR="00FF0A9E">
        <w:rPr>
          <w:rFonts w:ascii="Times New Roman" w:eastAsia="Times New Roman" w:hAnsi="Times New Roman"/>
          <w:sz w:val="24"/>
          <w:szCs w:val="24"/>
          <w:lang w:eastAsia="hu-HU"/>
        </w:rPr>
        <w:t>többsége n</w:t>
      </w:r>
      <w:r w:rsidRPr="004B28DE">
        <w:rPr>
          <w:rFonts w:ascii="Times New Roman" w:eastAsia="Times New Roman" w:hAnsi="Times New Roman"/>
          <w:sz w:val="24"/>
          <w:szCs w:val="24"/>
          <w:lang w:eastAsia="hu-HU"/>
        </w:rPr>
        <w:t xml:space="preserve">em tartja szükségesnek környezeti vizsgálat lefolytatását. </w:t>
      </w:r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>A Fejér Megyei Kormányhivatal Állami Főépítés</w:t>
      </w:r>
      <w:r w:rsidR="00663429" w:rsidRPr="000B35C4">
        <w:rPr>
          <w:rFonts w:ascii="Times New Roman" w:eastAsia="Times New Roman" w:hAnsi="Times New Roman"/>
          <w:sz w:val="24"/>
          <w:szCs w:val="24"/>
          <w:lang w:eastAsia="hu-HU"/>
        </w:rPr>
        <w:t>z</w:t>
      </w:r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>i Irod</w:t>
      </w:r>
      <w:r w:rsidR="00663429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a Állami </w:t>
      </w:r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Főépítésze a </w:t>
      </w:r>
      <w:r w:rsidR="00663429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Kápolnásnyék </w:t>
      </w:r>
      <w:r w:rsidR="00EE4A6C" w:rsidRPr="000B35C4">
        <w:rPr>
          <w:rFonts w:ascii="Times New Roman" w:hAnsi="Times New Roman"/>
          <w:sz w:val="24"/>
          <w:szCs w:val="24"/>
        </w:rPr>
        <w:t>436/2 hrsz-ú</w:t>
      </w:r>
      <w:r w:rsidR="00663429" w:rsidRPr="000B35C4">
        <w:rPr>
          <w:rFonts w:ascii="Times New Roman" w:hAnsi="Times New Roman"/>
          <w:sz w:val="24"/>
          <w:szCs w:val="24"/>
        </w:rPr>
        <w:t xml:space="preserve"> ingatlan tekintetében szükségesnek</w:t>
      </w:r>
      <w:r w:rsidR="00FF0A9E">
        <w:rPr>
          <w:rFonts w:ascii="Times New Roman" w:hAnsi="Times New Roman"/>
          <w:sz w:val="24"/>
          <w:szCs w:val="24"/>
        </w:rPr>
        <w:t xml:space="preserve"> tartja</w:t>
      </w:r>
      <w:r w:rsidR="00663429" w:rsidRPr="000B35C4">
        <w:rPr>
          <w:rFonts w:ascii="Times New Roman" w:hAnsi="Times New Roman"/>
          <w:sz w:val="24"/>
          <w:szCs w:val="24"/>
        </w:rPr>
        <w:t xml:space="preserve"> a környezeti vizsgálat lefolytatását.</w:t>
      </w:r>
    </w:p>
    <w:p w14:paraId="78188F0E" w14:textId="77777777" w:rsidR="000B35C4" w:rsidRDefault="000B35C4" w:rsidP="00B801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7F0CC4A" w14:textId="78372F25" w:rsidR="004B28DE" w:rsidRPr="004B28DE" w:rsidRDefault="004B28DE" w:rsidP="00B801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4B28DE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proofErr w:type="spellStart"/>
      <w:r w:rsidR="00AC55EF" w:rsidRPr="000B35C4">
        <w:rPr>
          <w:rFonts w:ascii="Times New Roman" w:eastAsia="Times New Roman" w:hAnsi="Times New Roman"/>
          <w:sz w:val="24"/>
          <w:szCs w:val="24"/>
          <w:lang w:eastAsia="hu-HU"/>
        </w:rPr>
        <w:t>Tpkv</w:t>
      </w:r>
      <w:proofErr w:type="spellEnd"/>
      <w:r w:rsidR="00AC55EF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Pr="004B28DE">
        <w:rPr>
          <w:rFonts w:ascii="Times New Roman" w:eastAsia="Times New Roman" w:hAnsi="Times New Roman"/>
          <w:sz w:val="24"/>
          <w:szCs w:val="24"/>
          <w:lang w:eastAsia="hu-HU"/>
        </w:rPr>
        <w:t xml:space="preserve"> 4. § (1) bekezdése szerint a várható környezeti hatás jelentőségét a </w:t>
      </w:r>
      <w:proofErr w:type="spellStart"/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>Tpkv</w:t>
      </w:r>
      <w:proofErr w:type="spellEnd"/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- </w:t>
      </w:r>
      <w:proofErr w:type="spellStart"/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>ben</w:t>
      </w:r>
      <w:proofErr w:type="spellEnd"/>
      <w:r w:rsidR="00EE4A6C"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4B28DE">
        <w:rPr>
          <w:rFonts w:ascii="Times New Roman" w:eastAsia="Times New Roman" w:hAnsi="Times New Roman"/>
          <w:sz w:val="24"/>
          <w:szCs w:val="24"/>
          <w:lang w:eastAsia="hu-HU"/>
        </w:rPr>
        <w:t xml:space="preserve">előírt szempontok és a beérkezett, az előterjesztéshez </w:t>
      </w:r>
      <w:r w:rsidR="00AC55EF" w:rsidRPr="000B35C4">
        <w:rPr>
          <w:rFonts w:ascii="Times New Roman" w:hAnsi="Times New Roman"/>
          <w:sz w:val="24"/>
          <w:szCs w:val="24"/>
        </w:rPr>
        <w:t>mellékelt vélemények figyelembevételével kell eldönteni. A környezet védelméért felelős szervek véleménye szintén az előterjesztés mellékletét képezi.</w:t>
      </w:r>
    </w:p>
    <w:p w14:paraId="1E4D212C" w14:textId="34CBAF16" w:rsidR="00663429" w:rsidRPr="00663429" w:rsidRDefault="00663429" w:rsidP="000B35C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proofErr w:type="spellStart"/>
      <w:r w:rsidRPr="000B35C4">
        <w:rPr>
          <w:rFonts w:ascii="Times New Roman" w:eastAsia="Times New Roman" w:hAnsi="Times New Roman"/>
          <w:sz w:val="24"/>
          <w:szCs w:val="24"/>
          <w:lang w:eastAsia="hu-HU"/>
        </w:rPr>
        <w:t>Tpkv</w:t>
      </w:r>
      <w:proofErr w:type="spellEnd"/>
      <w:r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Pr="00663429">
        <w:rPr>
          <w:rFonts w:ascii="Times New Roman" w:eastAsia="Times New Roman" w:hAnsi="Times New Roman"/>
          <w:sz w:val="24"/>
          <w:szCs w:val="24"/>
          <w:lang w:eastAsia="hu-HU"/>
        </w:rPr>
        <w:t>5. § (1)</w:t>
      </w:r>
      <w:r w:rsidRPr="000B35C4">
        <w:rPr>
          <w:rFonts w:ascii="Times New Roman" w:eastAsia="Times New Roman" w:hAnsi="Times New Roman"/>
          <w:sz w:val="24"/>
          <w:szCs w:val="24"/>
          <w:lang w:eastAsia="hu-HU"/>
        </w:rPr>
        <w:t>-(3) bekezdése értelmében „</w:t>
      </w:r>
      <w:r w:rsidRPr="00663429">
        <w:rPr>
          <w:rFonts w:ascii="Times New Roman" w:eastAsia="Times New Roman" w:hAnsi="Times New Roman"/>
          <w:sz w:val="24"/>
          <w:szCs w:val="24"/>
          <w:lang w:eastAsia="hu-HU"/>
        </w:rPr>
        <w:t>Ha a kidolgozó véleménye a környezeti vizsgálat szükségességéről eltér a környezet védelméért felelős szervek 4. § szerint megkapott véleményétől, a kidolgozó végleges döntését megelőzően az indokok tisztázása érdekében megbeszélést tart az érintett szervekkel.</w:t>
      </w:r>
      <w:r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663429">
        <w:rPr>
          <w:rFonts w:ascii="Times New Roman" w:eastAsia="Times New Roman" w:hAnsi="Times New Roman"/>
          <w:sz w:val="24"/>
          <w:szCs w:val="24"/>
          <w:lang w:eastAsia="hu-HU"/>
        </w:rPr>
        <w:t>A kidolgozó hivatalos értesítőjében vagy más, a nyilvánosság tájékoztatására alkalmas egyéb módon, továbbá</w:t>
      </w:r>
      <w:r w:rsidR="00B8019B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663429">
        <w:rPr>
          <w:rFonts w:ascii="Times New Roman" w:eastAsia="Times New Roman" w:hAnsi="Times New Roman"/>
          <w:sz w:val="24"/>
          <w:szCs w:val="24"/>
          <w:lang w:eastAsia="hu-HU"/>
        </w:rPr>
        <w:t xml:space="preserve"> ha van honlapja, azon is nyilvánosságra hozza döntését és annak indokait, továbbá, ha a környezet védelméért felelős szervek 4. § szerint megkapott véleményétől eltérően úgy döntött, hogy a környezeti vizsgálat nem szükséges, az eltérés tényét is.</w:t>
      </w:r>
      <w:r w:rsidRPr="000B35C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663429">
        <w:rPr>
          <w:rFonts w:ascii="Times New Roman" w:eastAsia="Times New Roman" w:hAnsi="Times New Roman"/>
          <w:sz w:val="24"/>
          <w:szCs w:val="24"/>
          <w:lang w:eastAsia="hu-HU"/>
        </w:rPr>
        <w:t>Döntéséről és indokairól a kidolgozó értesíti a várható környezeti hatások jelentőségének eldöntésébe bevont környezet védelméért felelős szerveket.</w:t>
      </w:r>
    </w:p>
    <w:p w14:paraId="493893DE" w14:textId="7B9208D0" w:rsidR="004B28DE" w:rsidRPr="000B35C4" w:rsidRDefault="004B28DE" w:rsidP="000B35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2C691D0F" w14:textId="5DA90B87" w:rsidR="00663429" w:rsidRPr="000B35C4" w:rsidRDefault="00663429" w:rsidP="000B35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0B35C4">
        <w:rPr>
          <w:rFonts w:ascii="Times New Roman" w:hAnsi="Times New Roman"/>
          <w:sz w:val="24"/>
          <w:szCs w:val="24"/>
        </w:rPr>
        <w:t xml:space="preserve">Tekintettel arra, hogy a környezetvédelemért felelős szervek </w:t>
      </w:r>
      <w:r w:rsidR="00FF0A9E">
        <w:rPr>
          <w:rFonts w:ascii="Times New Roman" w:hAnsi="Times New Roman"/>
          <w:sz w:val="24"/>
          <w:szCs w:val="24"/>
        </w:rPr>
        <w:t>többsége</w:t>
      </w:r>
      <w:r w:rsidRPr="000B35C4">
        <w:rPr>
          <w:rFonts w:ascii="Times New Roman" w:hAnsi="Times New Roman"/>
          <w:sz w:val="24"/>
          <w:szCs w:val="24"/>
        </w:rPr>
        <w:t xml:space="preserve"> szükségtelennek vélelmezt</w:t>
      </w:r>
      <w:r w:rsidR="00B8019B">
        <w:rPr>
          <w:rFonts w:ascii="Times New Roman" w:hAnsi="Times New Roman"/>
          <w:sz w:val="24"/>
          <w:szCs w:val="24"/>
        </w:rPr>
        <w:t>e</w:t>
      </w:r>
      <w:r w:rsidRPr="000B35C4">
        <w:rPr>
          <w:rFonts w:ascii="Times New Roman" w:hAnsi="Times New Roman"/>
          <w:sz w:val="24"/>
          <w:szCs w:val="24"/>
        </w:rPr>
        <w:t xml:space="preserve"> a környezeti vizsgálat lefolytatását, a döntési javaslatom az, hogy a környezeti értékelés elkészítése a </w:t>
      </w:r>
      <w:r w:rsidR="00606992">
        <w:rPr>
          <w:rFonts w:ascii="Times New Roman" w:hAnsi="Times New Roman"/>
          <w:iCs/>
          <w:sz w:val="24"/>
          <w:szCs w:val="24"/>
        </w:rPr>
        <w:t>436/</w:t>
      </w:r>
      <w:r w:rsidR="00B44798">
        <w:rPr>
          <w:rFonts w:ascii="Times New Roman" w:hAnsi="Times New Roman"/>
          <w:iCs/>
          <w:sz w:val="24"/>
          <w:szCs w:val="24"/>
        </w:rPr>
        <w:t>2</w:t>
      </w:r>
      <w:r w:rsidRPr="000B35C4">
        <w:rPr>
          <w:rFonts w:ascii="Times New Roman" w:eastAsia="Times New Roman" w:hAnsi="Times New Roman"/>
          <w:sz w:val="24"/>
          <w:szCs w:val="24"/>
        </w:rPr>
        <w:t xml:space="preserve"> hrsz-ú </w:t>
      </w:r>
      <w:r w:rsidRPr="000B35C4">
        <w:rPr>
          <w:rFonts w:ascii="Times New Roman" w:hAnsi="Times New Roman"/>
          <w:sz w:val="24"/>
          <w:szCs w:val="24"/>
        </w:rPr>
        <w:t>ingatlant érintő településrendezési eszközök módosítása során nem szükséges.</w:t>
      </w:r>
    </w:p>
    <w:p w14:paraId="7ECF54C3" w14:textId="77777777" w:rsidR="00663429" w:rsidRPr="000B35C4" w:rsidRDefault="00663429" w:rsidP="000B35C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4A58DF8F" w14:textId="2AA6F732" w:rsidR="002D2A80" w:rsidRPr="00606992" w:rsidRDefault="00B9711D" w:rsidP="00606992">
      <w:pPr>
        <w:pStyle w:val="Listaszerbekezds"/>
        <w:numPr>
          <w:ilvl w:val="0"/>
          <w:numId w:val="38"/>
        </w:numPr>
        <w:ind w:left="0" w:hanging="284"/>
        <w:rPr>
          <w:bCs/>
        </w:rPr>
      </w:pPr>
      <w:r w:rsidRPr="002D2A80">
        <w:t xml:space="preserve">Kápolnásnyék </w:t>
      </w:r>
      <w:r w:rsidR="002D2A80" w:rsidRPr="002D2A80">
        <w:t>K</w:t>
      </w:r>
      <w:r w:rsidRPr="002D2A80">
        <w:t>özség</w:t>
      </w:r>
      <w:r w:rsidRPr="00606992">
        <w:rPr>
          <w:bCs/>
        </w:rPr>
        <w:t xml:space="preserve"> Önkormányzatának Képviselő-testülete a </w:t>
      </w:r>
      <w:r w:rsidRPr="002D2A80">
        <w:t xml:space="preserve">137/2018. (XI.19.) </w:t>
      </w:r>
      <w:r w:rsidRPr="00606992">
        <w:rPr>
          <w:bCs/>
        </w:rPr>
        <w:t>számú határozatával hagyta jóvá a község településszerkezeti tervét, melyet módosítani szükséges a</w:t>
      </w:r>
      <w:r w:rsidRPr="002D2A80">
        <w:t xml:space="preserve"> </w:t>
      </w:r>
      <w:r w:rsidR="00606992">
        <w:t>436/</w:t>
      </w:r>
      <w:r w:rsidR="00B44798">
        <w:t>2</w:t>
      </w:r>
      <w:r w:rsidRPr="002D2A80">
        <w:t xml:space="preserve"> hrsz-ú ingatlan övezeti besorolásának változása miatt. A </w:t>
      </w:r>
      <w:r w:rsidR="00B8019B">
        <w:t>436/2</w:t>
      </w:r>
      <w:r w:rsidRPr="002D2A80">
        <w:t xml:space="preserve"> hrsz-ú terület eredeti övezeti besorolása </w:t>
      </w:r>
      <w:r w:rsidR="00071FE0">
        <w:t>Zöldterület - Közkert</w:t>
      </w:r>
      <w:r w:rsidRPr="002D2A80">
        <w:t xml:space="preserve"> (</w:t>
      </w:r>
      <w:proofErr w:type="spellStart"/>
      <w:r w:rsidR="00B8019B">
        <w:t>Zkk</w:t>
      </w:r>
      <w:proofErr w:type="spellEnd"/>
      <w:r w:rsidRPr="002D2A80">
        <w:t>) volt, ez változ</w:t>
      </w:r>
      <w:r w:rsidR="00B44798">
        <w:t>ik</w:t>
      </w:r>
      <w:r w:rsidRPr="002D2A80">
        <w:t xml:space="preserve"> </w:t>
      </w:r>
      <w:r w:rsidR="00071FE0">
        <w:rPr>
          <w:bCs/>
        </w:rPr>
        <w:t>Általános gazdasági területté (</w:t>
      </w:r>
      <w:proofErr w:type="spellStart"/>
      <w:r w:rsidR="00071FE0">
        <w:rPr>
          <w:bCs/>
        </w:rPr>
        <w:t>Gá</w:t>
      </w:r>
      <w:proofErr w:type="spellEnd"/>
      <w:r w:rsidR="00071FE0">
        <w:rPr>
          <w:bCs/>
        </w:rPr>
        <w:t>) 0,3 ha és Védelmi erdő területté (</w:t>
      </w:r>
      <w:proofErr w:type="spellStart"/>
      <w:r w:rsidR="00071FE0">
        <w:rPr>
          <w:bCs/>
        </w:rPr>
        <w:t>Ev</w:t>
      </w:r>
      <w:proofErr w:type="spellEnd"/>
      <w:r w:rsidR="00071FE0">
        <w:rPr>
          <w:bCs/>
        </w:rPr>
        <w:t>) 0,23 ha.</w:t>
      </w:r>
    </w:p>
    <w:p w14:paraId="6525C4AE" w14:textId="524B2948" w:rsidR="00DA2778" w:rsidRPr="002D2A80" w:rsidRDefault="00DA2778" w:rsidP="002D2A80">
      <w:pPr>
        <w:pStyle w:val="Listaszerbekezds"/>
        <w:ind w:left="0"/>
        <w:rPr>
          <w:lang w:eastAsia="ar-SA"/>
        </w:rPr>
      </w:pPr>
      <w:r w:rsidRPr="002D2A80">
        <w:lastRenderedPageBreak/>
        <w:t>Az Állami Főépítész FE/ÁF/00</w:t>
      </w:r>
      <w:r w:rsidR="00E422A6">
        <w:t>053</w:t>
      </w:r>
      <w:r w:rsidRPr="002D2A80">
        <w:t>-2</w:t>
      </w:r>
      <w:r w:rsidR="00E422A6">
        <w:t>3</w:t>
      </w:r>
      <w:r w:rsidRPr="002D2A80">
        <w:t>/202</w:t>
      </w:r>
      <w:r w:rsidR="00E422A6">
        <w:t>1</w:t>
      </w:r>
      <w:r w:rsidRPr="002D2A80">
        <w:t xml:space="preserve">. szám alatt kiadta záró szakmai véleményét a településrendezési eszközök módosításával kapcsolatosan.  </w:t>
      </w:r>
      <w:r w:rsidRPr="002D2A80">
        <w:rPr>
          <w:rFonts w:eastAsia="Calibri"/>
          <w:lang w:eastAsia="en-US"/>
        </w:rPr>
        <w:t xml:space="preserve">A </w:t>
      </w:r>
      <w:r w:rsidR="00E422A6">
        <w:t xml:space="preserve">436/2 </w:t>
      </w:r>
      <w:r w:rsidRPr="002D2A80">
        <w:t>hrsz-</w:t>
      </w:r>
      <w:proofErr w:type="spellStart"/>
      <w:r w:rsidR="00E422A6">
        <w:t>ra</w:t>
      </w:r>
      <w:proofErr w:type="spellEnd"/>
      <w:r w:rsidR="00E422A6">
        <w:t xml:space="preserve"> vonatkozó </w:t>
      </w:r>
      <w:r w:rsidRPr="002D2A80">
        <w:t xml:space="preserve">módosítással kapcsolatban az állami főépítész szakmai véleménye </w:t>
      </w:r>
      <w:r w:rsidR="00E422A6">
        <w:t xml:space="preserve">nem </w:t>
      </w:r>
      <w:r w:rsidRPr="002D2A80">
        <w:t>egyetértő</w:t>
      </w:r>
      <w:r w:rsidR="00E422A6">
        <w:t xml:space="preserve"> településképi és zajterhelési szempontok miatt, azonban a módosítás elfogadása nem ütközik jogszabályba. </w:t>
      </w:r>
      <w:r w:rsidRPr="002D2A80">
        <w:t xml:space="preserve"> (Az Állami Főépítész záró szakmai véleménye az előterjesztéshez csatolva.)</w:t>
      </w:r>
    </w:p>
    <w:p w14:paraId="0284FF94" w14:textId="77777777" w:rsidR="002D2A80" w:rsidRDefault="002D2A80" w:rsidP="00473717">
      <w:pPr>
        <w:jc w:val="both"/>
        <w:rPr>
          <w:rFonts w:ascii="Times New Roman" w:hAnsi="Times New Roman"/>
        </w:rPr>
      </w:pPr>
    </w:p>
    <w:p w14:paraId="04F4AAA9" w14:textId="0A328F3F" w:rsidR="00473717" w:rsidRPr="00E422A6" w:rsidRDefault="00473717" w:rsidP="00473717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E422A6">
        <w:rPr>
          <w:rFonts w:ascii="Times New Roman" w:hAnsi="Times New Roman"/>
          <w:sz w:val="24"/>
          <w:szCs w:val="24"/>
        </w:rPr>
        <w:t>Kápolnásnyék, 202</w:t>
      </w:r>
      <w:r w:rsidR="00606992" w:rsidRPr="00E422A6">
        <w:rPr>
          <w:rFonts w:ascii="Times New Roman" w:hAnsi="Times New Roman"/>
          <w:sz w:val="24"/>
          <w:szCs w:val="24"/>
        </w:rPr>
        <w:t>1</w:t>
      </w:r>
      <w:r w:rsidR="00E422A6">
        <w:rPr>
          <w:rFonts w:ascii="Times New Roman" w:hAnsi="Times New Roman"/>
          <w:sz w:val="24"/>
          <w:szCs w:val="24"/>
        </w:rPr>
        <w:t>.</w:t>
      </w:r>
      <w:r w:rsidR="00606992" w:rsidRPr="00E422A6">
        <w:rPr>
          <w:rFonts w:ascii="Times New Roman" w:hAnsi="Times New Roman"/>
          <w:sz w:val="24"/>
          <w:szCs w:val="24"/>
        </w:rPr>
        <w:t xml:space="preserve"> március 1</w:t>
      </w:r>
      <w:r w:rsidRPr="00E422A6">
        <w:rPr>
          <w:rFonts w:ascii="Times New Roman" w:hAnsi="Times New Roman"/>
          <w:sz w:val="24"/>
          <w:szCs w:val="24"/>
        </w:rPr>
        <w:t>.</w:t>
      </w:r>
    </w:p>
    <w:p w14:paraId="3943BBFC" w14:textId="77777777" w:rsidR="00473717" w:rsidRPr="00473717" w:rsidRDefault="00473717" w:rsidP="00473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Pr="00473717">
        <w:rPr>
          <w:rFonts w:ascii="Times New Roman" w:hAnsi="Times New Roman"/>
          <w:sz w:val="24"/>
          <w:szCs w:val="24"/>
        </w:rPr>
        <w:t>Podhorszki</w:t>
      </w:r>
      <w:proofErr w:type="spellEnd"/>
      <w:r w:rsidRPr="00473717">
        <w:rPr>
          <w:rFonts w:ascii="Times New Roman" w:hAnsi="Times New Roman"/>
          <w:sz w:val="24"/>
          <w:szCs w:val="24"/>
        </w:rPr>
        <w:t xml:space="preserve"> István</w:t>
      </w:r>
    </w:p>
    <w:p w14:paraId="768F7AED" w14:textId="77777777" w:rsidR="00473717" w:rsidRPr="00473717" w:rsidRDefault="00473717" w:rsidP="004737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3717">
        <w:rPr>
          <w:rFonts w:ascii="Times New Roman" w:hAnsi="Times New Roman"/>
          <w:sz w:val="24"/>
          <w:szCs w:val="24"/>
        </w:rPr>
        <w:tab/>
      </w:r>
      <w:r w:rsidRPr="00473717">
        <w:rPr>
          <w:rFonts w:ascii="Times New Roman" w:hAnsi="Times New Roman"/>
          <w:sz w:val="24"/>
          <w:szCs w:val="24"/>
        </w:rPr>
        <w:tab/>
      </w:r>
      <w:r w:rsidRPr="00473717">
        <w:rPr>
          <w:rFonts w:ascii="Times New Roman" w:hAnsi="Times New Roman"/>
          <w:sz w:val="24"/>
          <w:szCs w:val="24"/>
        </w:rPr>
        <w:tab/>
      </w:r>
      <w:r w:rsidRPr="00473717">
        <w:rPr>
          <w:rFonts w:ascii="Times New Roman" w:hAnsi="Times New Roman"/>
          <w:sz w:val="24"/>
          <w:szCs w:val="24"/>
        </w:rPr>
        <w:tab/>
      </w:r>
      <w:r w:rsidRPr="00473717">
        <w:rPr>
          <w:rFonts w:ascii="Times New Roman" w:hAnsi="Times New Roman"/>
          <w:sz w:val="24"/>
          <w:szCs w:val="24"/>
        </w:rPr>
        <w:tab/>
      </w:r>
      <w:r w:rsidRPr="00473717">
        <w:rPr>
          <w:rFonts w:ascii="Times New Roman" w:hAnsi="Times New Roman"/>
          <w:sz w:val="24"/>
          <w:szCs w:val="24"/>
        </w:rPr>
        <w:tab/>
      </w:r>
      <w:r w:rsidRPr="00473717">
        <w:rPr>
          <w:rFonts w:ascii="Times New Roman" w:hAnsi="Times New Roman"/>
          <w:sz w:val="24"/>
          <w:szCs w:val="24"/>
        </w:rPr>
        <w:tab/>
      </w:r>
      <w:r w:rsidRPr="00473717">
        <w:rPr>
          <w:rFonts w:ascii="Times New Roman" w:hAnsi="Times New Roman"/>
          <w:sz w:val="24"/>
          <w:szCs w:val="24"/>
        </w:rPr>
        <w:tab/>
        <w:t xml:space="preserve">   polgármester</w:t>
      </w:r>
    </w:p>
    <w:p w14:paraId="3021CE91" w14:textId="77777777" w:rsidR="008B79D4" w:rsidRPr="00473717" w:rsidRDefault="008B79D4" w:rsidP="0047371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2FFF0F2F" w14:textId="77777777" w:rsidR="00473717" w:rsidRDefault="00473717" w:rsidP="000B35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156E7FA0" w14:textId="246169D1" w:rsidR="006C58ED" w:rsidRPr="00B44798" w:rsidRDefault="00D916A9" w:rsidP="000B35C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B44798">
        <w:rPr>
          <w:rFonts w:ascii="Times New Roman" w:hAnsi="Times New Roman"/>
          <w:sz w:val="24"/>
          <w:szCs w:val="24"/>
        </w:rPr>
        <w:t>Határozat</w:t>
      </w:r>
      <w:r w:rsidR="00473717" w:rsidRPr="00B44798">
        <w:rPr>
          <w:rFonts w:ascii="Times New Roman" w:hAnsi="Times New Roman"/>
          <w:sz w:val="24"/>
          <w:szCs w:val="24"/>
        </w:rPr>
        <w:t>i javaslat</w:t>
      </w:r>
      <w:r w:rsidR="00E422A6">
        <w:rPr>
          <w:rFonts w:ascii="Times New Roman" w:hAnsi="Times New Roman"/>
          <w:sz w:val="24"/>
          <w:szCs w:val="24"/>
        </w:rPr>
        <w:t xml:space="preserve"> I.</w:t>
      </w:r>
    </w:p>
    <w:p w14:paraId="4B22E1D5" w14:textId="77777777" w:rsidR="00D916A9" w:rsidRPr="000B35C4" w:rsidRDefault="00D916A9" w:rsidP="000B35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6BCE1C12" w14:textId="37693897" w:rsidR="00B44798" w:rsidRDefault="00B44798" w:rsidP="00B44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1" w:name="_Hlk65430127"/>
      <w:bookmarkStart w:id="2" w:name="_Hlk55828970"/>
      <w:bookmarkStart w:id="3" w:name="_Hlk524607219"/>
      <w:r>
        <w:rPr>
          <w:rFonts w:ascii="Times New Roman" w:hAnsi="Times New Roman"/>
          <w:sz w:val="24"/>
          <w:szCs w:val="24"/>
        </w:rPr>
        <w:t xml:space="preserve">Kápolnásnyék Község Önkormányzat Képviselő-testületének </w:t>
      </w:r>
    </w:p>
    <w:p w14:paraId="5D17C0FE" w14:textId="3BE10BD9" w:rsidR="00B44798" w:rsidRDefault="00B44798" w:rsidP="00B44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.../2021. (III.1.)</w:t>
      </w:r>
    </w:p>
    <w:p w14:paraId="7353C42F" w14:textId="127DB725" w:rsidR="00B44798" w:rsidRDefault="00B44798" w:rsidP="00B44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caps/>
          <w:spacing w:val="20"/>
          <w:sz w:val="24"/>
          <w:szCs w:val="24"/>
        </w:rPr>
      </w:pPr>
      <w:r>
        <w:rPr>
          <w:rFonts w:ascii="Times New Roman" w:hAnsi="Times New Roman"/>
          <w:spacing w:val="20"/>
          <w:sz w:val="24"/>
          <w:szCs w:val="24"/>
        </w:rPr>
        <w:t>határozata</w:t>
      </w:r>
    </w:p>
    <w:p w14:paraId="6F9A3F33" w14:textId="77777777" w:rsidR="00B44798" w:rsidRDefault="00B44798" w:rsidP="00B44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caps/>
          <w:spacing w:val="20"/>
          <w:sz w:val="24"/>
          <w:szCs w:val="24"/>
        </w:rPr>
      </w:pPr>
    </w:p>
    <w:p w14:paraId="0B7778BF" w14:textId="77777777" w:rsidR="00B44798" w:rsidRDefault="00B44798" w:rsidP="00B44798">
      <w:pPr>
        <w:spacing w:after="0" w:line="240" w:lineRule="auto"/>
        <w:ind w:left="1418" w:hanging="141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Döntés környezeti értékelés elkészítésének szükségességéről a településrendezési eszközök módosításával összefüggésben</w:t>
      </w:r>
    </w:p>
    <w:p w14:paraId="015FFC8D" w14:textId="77777777" w:rsidR="00B44798" w:rsidRDefault="00B44798" w:rsidP="00B4479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1D22D755" w14:textId="7C0CE73D" w:rsidR="00B44798" w:rsidRPr="00B44798" w:rsidRDefault="00B44798" w:rsidP="00B4479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4" w:name="_Hlk65422799"/>
      <w:r w:rsidRPr="00B44798">
        <w:rPr>
          <w:rFonts w:ascii="Times New Roman" w:eastAsia="Times New Roman" w:hAnsi="Times New Roman"/>
          <w:sz w:val="24"/>
          <w:szCs w:val="24"/>
        </w:rPr>
        <w:t xml:space="preserve">Kápolnásnyék Község Önkormányzat Polgármestere - </w:t>
      </w:r>
      <w:r w:rsidRPr="00B44798">
        <w:rPr>
          <w:rFonts w:ascii="Times New Roman" w:eastAsia="Times New Roman" w:hAnsi="Times New Roman"/>
          <w:bCs/>
          <w:sz w:val="24"/>
          <w:szCs w:val="24"/>
        </w:rPr>
        <w:t xml:space="preserve">a veszélyhelyzet kihirdetéséről és a veszélyhelyzeti intézkedések hatálybalépéséről szóló 27/2021. (I.29.) </w:t>
      </w:r>
      <w:r w:rsidRPr="00B44798">
        <w:rPr>
          <w:rFonts w:ascii="Times New Roman" w:eastAsia="Times New Roman" w:hAnsi="Times New Roman"/>
          <w:sz w:val="24"/>
          <w:szCs w:val="24"/>
        </w:rPr>
        <w:t>Kormányrendeletre, a katasztrófavédelemről és a hozzá kapcsolódó egyes törvények módosításáról szóló 2011. évi CXXVIII. törvény 46. § (4) bekezdés</w:t>
      </w:r>
      <w:r w:rsidR="003D0FEA">
        <w:rPr>
          <w:rFonts w:ascii="Times New Roman" w:eastAsia="Times New Roman" w:hAnsi="Times New Roman"/>
          <w:sz w:val="24"/>
          <w:szCs w:val="24"/>
        </w:rPr>
        <w:t>ér</w:t>
      </w:r>
      <w:r w:rsidRPr="00B44798">
        <w:rPr>
          <w:rFonts w:ascii="Times New Roman" w:eastAsia="Times New Roman" w:hAnsi="Times New Roman"/>
          <w:sz w:val="24"/>
          <w:szCs w:val="24"/>
        </w:rPr>
        <w:t xml:space="preserve">e </w:t>
      </w:r>
      <w:r w:rsidR="003D0FEA">
        <w:rPr>
          <w:rFonts w:ascii="Times New Roman" w:eastAsia="Times New Roman" w:hAnsi="Times New Roman"/>
          <w:sz w:val="24"/>
          <w:szCs w:val="24"/>
        </w:rPr>
        <w:t>tekintettel</w:t>
      </w:r>
      <w:r w:rsidRPr="00B44798">
        <w:rPr>
          <w:rFonts w:ascii="Times New Roman" w:eastAsia="Times New Roman" w:hAnsi="Times New Roman"/>
          <w:sz w:val="24"/>
          <w:szCs w:val="24"/>
        </w:rPr>
        <w:t xml:space="preserve"> – Kápolnásnyék Község Önkormányzat Képviselő-testületének hatáskörében eljárva az alábbi döntést hozta: </w:t>
      </w:r>
    </w:p>
    <w:bookmarkEnd w:id="4"/>
    <w:p w14:paraId="0FA91620" w14:textId="77777777" w:rsidR="00B44798" w:rsidRPr="00B44798" w:rsidRDefault="00B44798" w:rsidP="00B4479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4C27DA0" w14:textId="1AAF0AAB" w:rsidR="00B44798" w:rsidRPr="00B44798" w:rsidRDefault="00B44798" w:rsidP="00B447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4798">
        <w:rPr>
          <w:rFonts w:ascii="Times New Roman" w:eastAsia="Times New Roman" w:hAnsi="Times New Roman"/>
          <w:sz w:val="24"/>
          <w:szCs w:val="24"/>
          <w:lang w:eastAsia="hu-HU"/>
        </w:rPr>
        <w:t>Az egyes tervek, illetve programok környezeti vizsgálatáról szóló</w:t>
      </w:r>
      <w:r w:rsidRPr="00B44798">
        <w:rPr>
          <w:rFonts w:ascii="Times New Roman" w:hAnsi="Times New Roman"/>
          <w:sz w:val="24"/>
          <w:szCs w:val="24"/>
        </w:rPr>
        <w:t xml:space="preserve"> 2/2005. (I.11.) Korm. rendelet szerinti eljárást lefolytattam, az államigazgatási szervek véleményüket megküldték. A véleményezők közül kizárólag a Fejér Megyei Kormányhivatal Állami Főépítészi Iroda tartotta indokoltnak a környezeti vizsgálat elkészítését a településképben kedvezőtlen változás okán. A környezetvédelemért felelős szervektől beérkezett véleményének figyelembevételével megállapítom, hogy a településrendezési eszközök módosításának alátámasztó munkarészeként </w:t>
      </w:r>
      <w:r w:rsidRPr="00B44798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Pr="00B44798">
        <w:rPr>
          <w:rFonts w:ascii="Times New Roman" w:hAnsi="Times New Roman"/>
          <w:sz w:val="24"/>
          <w:szCs w:val="24"/>
        </w:rPr>
        <w:t xml:space="preserve"> Korm. rendelet szerinti környezeti értékelés elkészítését nem tartom szükségesnek, mivel a tervezett fejlesztés nem jár jelentős káros környezeti hatással.</w:t>
      </w:r>
    </w:p>
    <w:p w14:paraId="145A3F37" w14:textId="77777777" w:rsidR="00B44798" w:rsidRPr="00B44798" w:rsidRDefault="00B44798" w:rsidP="00B4479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hu-HU"/>
        </w:rPr>
      </w:pPr>
    </w:p>
    <w:p w14:paraId="6537DD85" w14:textId="77222D12" w:rsidR="00B44798" w:rsidRPr="00B44798" w:rsidRDefault="00B44798" w:rsidP="00B447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44798">
        <w:rPr>
          <w:rFonts w:ascii="Times New Roman" w:hAnsi="Times New Roman"/>
          <w:sz w:val="24"/>
          <w:szCs w:val="24"/>
          <w:lang w:eastAsia="hu-HU"/>
        </w:rPr>
        <w:t>Felkérem a jegyzőt, hogy a határozat végrehajtásához szükséges intézkedéseket tegye meg.</w:t>
      </w:r>
    </w:p>
    <w:p w14:paraId="7FC004D3" w14:textId="77777777" w:rsidR="003D0FEA" w:rsidRDefault="003D0FEA" w:rsidP="00B4479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hu-HU"/>
        </w:rPr>
      </w:pPr>
    </w:p>
    <w:p w14:paraId="2B3A2E87" w14:textId="161005ED" w:rsidR="00B44798" w:rsidRPr="00B44798" w:rsidRDefault="00B44798" w:rsidP="00B447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44798">
        <w:rPr>
          <w:rFonts w:ascii="Times New Roman" w:hAnsi="Times New Roman"/>
          <w:sz w:val="24"/>
          <w:szCs w:val="24"/>
          <w:u w:val="single"/>
          <w:lang w:eastAsia="hu-HU"/>
        </w:rPr>
        <w:t>A határozat végrehajtásáért felelős</w:t>
      </w:r>
      <w:r w:rsidRPr="00B44798">
        <w:rPr>
          <w:rFonts w:ascii="Times New Roman" w:hAnsi="Times New Roman"/>
          <w:sz w:val="24"/>
          <w:szCs w:val="24"/>
          <w:lang w:eastAsia="hu-HU"/>
        </w:rPr>
        <w:t xml:space="preserve">: </w:t>
      </w:r>
      <w:proofErr w:type="spellStart"/>
      <w:r w:rsidRPr="00B44798">
        <w:rPr>
          <w:rFonts w:ascii="Times New Roman" w:hAnsi="Times New Roman"/>
          <w:sz w:val="24"/>
          <w:szCs w:val="24"/>
        </w:rPr>
        <w:t>Podhorszki</w:t>
      </w:r>
      <w:proofErr w:type="spellEnd"/>
      <w:r w:rsidRPr="00B44798">
        <w:rPr>
          <w:rFonts w:ascii="Times New Roman" w:hAnsi="Times New Roman"/>
          <w:sz w:val="24"/>
          <w:szCs w:val="24"/>
        </w:rPr>
        <w:t xml:space="preserve"> István polgármester, Szabóné </w:t>
      </w:r>
      <w:proofErr w:type="spellStart"/>
      <w:r w:rsidRPr="00B44798">
        <w:rPr>
          <w:rFonts w:ascii="Times New Roman" w:hAnsi="Times New Roman"/>
          <w:sz w:val="24"/>
          <w:szCs w:val="24"/>
        </w:rPr>
        <w:t>Ánosi</w:t>
      </w:r>
      <w:proofErr w:type="spellEnd"/>
      <w:r w:rsidRPr="00B44798">
        <w:rPr>
          <w:rFonts w:ascii="Times New Roman" w:hAnsi="Times New Roman"/>
          <w:sz w:val="24"/>
          <w:szCs w:val="24"/>
        </w:rPr>
        <w:t xml:space="preserve"> Ildikó jegyző</w:t>
      </w:r>
    </w:p>
    <w:p w14:paraId="7217CA81" w14:textId="77777777" w:rsidR="00B44798" w:rsidRPr="00B44798" w:rsidRDefault="00B44798" w:rsidP="00B4479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u-HU"/>
        </w:rPr>
      </w:pPr>
      <w:r w:rsidRPr="00B44798">
        <w:rPr>
          <w:rFonts w:ascii="Times New Roman" w:hAnsi="Times New Roman"/>
          <w:sz w:val="24"/>
          <w:szCs w:val="24"/>
          <w:u w:val="single"/>
          <w:lang w:eastAsia="hu-HU"/>
        </w:rPr>
        <w:t>A határozat végrehajtásának határideje</w:t>
      </w:r>
      <w:r w:rsidRPr="00B44798">
        <w:rPr>
          <w:rFonts w:ascii="Times New Roman" w:hAnsi="Times New Roman"/>
          <w:sz w:val="24"/>
          <w:szCs w:val="24"/>
          <w:lang w:eastAsia="hu-HU"/>
        </w:rPr>
        <w:t>: azonnal</w:t>
      </w:r>
    </w:p>
    <w:bookmarkEnd w:id="1"/>
    <w:p w14:paraId="38C04008" w14:textId="66F010DE" w:rsidR="000B35C4" w:rsidRDefault="000B35C4" w:rsidP="000B35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caps/>
          <w:spacing w:val="20"/>
          <w:sz w:val="24"/>
          <w:szCs w:val="24"/>
        </w:rPr>
      </w:pPr>
    </w:p>
    <w:p w14:paraId="22C41441" w14:textId="77777777" w:rsidR="00B44798" w:rsidRPr="000B35C4" w:rsidRDefault="00B44798" w:rsidP="000B35C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0"/>
        <w:rPr>
          <w:rFonts w:ascii="Times New Roman" w:hAnsi="Times New Roman"/>
          <w:caps/>
          <w:spacing w:val="20"/>
          <w:sz w:val="24"/>
          <w:szCs w:val="24"/>
        </w:rPr>
      </w:pPr>
    </w:p>
    <w:bookmarkEnd w:id="0"/>
    <w:bookmarkEnd w:id="2"/>
    <w:bookmarkEnd w:id="3"/>
    <w:p w14:paraId="24DC20C3" w14:textId="77777777" w:rsidR="003D0FEA" w:rsidRDefault="003D0FEA" w:rsidP="00B4479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</w:p>
    <w:p w14:paraId="28F5AE33" w14:textId="61AA2343" w:rsidR="008B0872" w:rsidRPr="003D0FEA" w:rsidRDefault="00B44798" w:rsidP="00B4479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  <w:r w:rsidRPr="003D0FEA">
        <w:rPr>
          <w:rFonts w:ascii="Times New Roman" w:hAnsi="Times New Roman"/>
          <w:sz w:val="24"/>
          <w:szCs w:val="24"/>
          <w:lang w:eastAsia="hu-HU"/>
        </w:rPr>
        <w:t>Határozati javaslat</w:t>
      </w:r>
      <w:r w:rsidR="00E422A6">
        <w:rPr>
          <w:rFonts w:ascii="Times New Roman" w:hAnsi="Times New Roman"/>
          <w:sz w:val="24"/>
          <w:szCs w:val="24"/>
          <w:lang w:eastAsia="hu-HU"/>
        </w:rPr>
        <w:t xml:space="preserve"> II.</w:t>
      </w:r>
    </w:p>
    <w:p w14:paraId="7145D163" w14:textId="77777777" w:rsidR="00B44798" w:rsidRPr="003D0FEA" w:rsidRDefault="00B44798" w:rsidP="00B4479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u-HU"/>
        </w:rPr>
      </w:pPr>
    </w:p>
    <w:p w14:paraId="11164EA4" w14:textId="6A9E2A8C" w:rsidR="00B44798" w:rsidRPr="003D0FEA" w:rsidRDefault="00B44798" w:rsidP="00B44798">
      <w:pPr>
        <w:spacing w:after="0" w:line="240" w:lineRule="auto"/>
        <w:jc w:val="center"/>
        <w:rPr>
          <w:rFonts w:ascii="Times New Roman" w:eastAsia="Batang" w:hAnsi="Times New Roman"/>
          <w:sz w:val="24"/>
          <w:szCs w:val="24"/>
          <w:lang w:eastAsia="hu-HU"/>
        </w:rPr>
      </w:pPr>
      <w:bookmarkStart w:id="5" w:name="_Toc427154112"/>
      <w:bookmarkStart w:id="6" w:name="_Toc453836175"/>
      <w:bookmarkStart w:id="7" w:name="_Toc81204488"/>
      <w:bookmarkStart w:id="8" w:name="_Toc84388177"/>
      <w:bookmarkStart w:id="9" w:name="_Toc84389094"/>
      <w:bookmarkStart w:id="10" w:name="_Toc84389314"/>
      <w:bookmarkStart w:id="11" w:name="_Toc84390469"/>
      <w:bookmarkStart w:id="12" w:name="_Toc85091355"/>
      <w:bookmarkStart w:id="13" w:name="_Toc85267935"/>
      <w:bookmarkStart w:id="14" w:name="_Toc97625147"/>
      <w:bookmarkStart w:id="15" w:name="_Toc97625735"/>
      <w:bookmarkStart w:id="16" w:name="_Toc97625889"/>
      <w:bookmarkStart w:id="17" w:name="_Toc97627189"/>
      <w:bookmarkStart w:id="18" w:name="_Toc98302382"/>
      <w:bookmarkStart w:id="19" w:name="_Toc98302834"/>
      <w:bookmarkStart w:id="20" w:name="_Toc98303381"/>
      <w:bookmarkStart w:id="21" w:name="_Toc98305295"/>
      <w:bookmarkStart w:id="22" w:name="_Toc98305679"/>
      <w:bookmarkStart w:id="23" w:name="_Toc98306799"/>
      <w:bookmarkStart w:id="24" w:name="_Toc100476675"/>
      <w:bookmarkStart w:id="25" w:name="_Toc101176083"/>
      <w:bookmarkStart w:id="26" w:name="_Toc103494864"/>
      <w:bookmarkStart w:id="27" w:name="_Toc114498161"/>
      <w:bookmarkStart w:id="28" w:name="_Toc114498375"/>
      <w:r w:rsidRPr="00B44798">
        <w:rPr>
          <w:rFonts w:ascii="Times New Roman" w:eastAsia="Batang" w:hAnsi="Times New Roman"/>
          <w:sz w:val="24"/>
          <w:szCs w:val="24"/>
          <w:lang w:eastAsia="hu-HU"/>
        </w:rPr>
        <w:t>Kápolnásnyék község Önkormányzata Képviselő-testületének</w:t>
      </w:r>
      <w:r w:rsidRPr="00B44798">
        <w:rPr>
          <w:rFonts w:ascii="Times New Roman" w:eastAsia="Batang" w:hAnsi="Times New Roman"/>
          <w:sz w:val="24"/>
          <w:szCs w:val="24"/>
          <w:lang w:eastAsia="hu-HU"/>
        </w:rPr>
        <w:br/>
        <w:t>…/2021.(</w:t>
      </w:r>
      <w:r w:rsidRPr="003D0FEA">
        <w:rPr>
          <w:rFonts w:ascii="Times New Roman" w:eastAsia="Batang" w:hAnsi="Times New Roman"/>
          <w:sz w:val="24"/>
          <w:szCs w:val="24"/>
          <w:lang w:eastAsia="hu-HU"/>
        </w:rPr>
        <w:t>III.1.</w:t>
      </w:r>
      <w:r w:rsidRPr="00B44798">
        <w:rPr>
          <w:rFonts w:ascii="Times New Roman" w:eastAsia="Batang" w:hAnsi="Times New Roman"/>
          <w:sz w:val="24"/>
          <w:szCs w:val="24"/>
          <w:lang w:eastAsia="hu-HU"/>
        </w:rPr>
        <w:t xml:space="preserve">) </w:t>
      </w:r>
    </w:p>
    <w:p w14:paraId="7E2D9411" w14:textId="56A84971" w:rsidR="00B44798" w:rsidRPr="00B44798" w:rsidRDefault="00B44798" w:rsidP="00B44798">
      <w:pPr>
        <w:spacing w:after="0" w:line="240" w:lineRule="auto"/>
        <w:jc w:val="center"/>
        <w:rPr>
          <w:rFonts w:ascii="Times New Roman" w:eastAsia="Batang" w:hAnsi="Times New Roman"/>
          <w:sz w:val="24"/>
          <w:szCs w:val="24"/>
          <w:lang w:eastAsia="hu-HU"/>
        </w:rPr>
      </w:pPr>
      <w:r w:rsidRPr="00B44798">
        <w:rPr>
          <w:rFonts w:ascii="Times New Roman" w:eastAsia="Batang" w:hAnsi="Times New Roman"/>
          <w:sz w:val="24"/>
          <w:szCs w:val="24"/>
          <w:lang w:eastAsia="hu-HU"/>
        </w:rPr>
        <w:t>határozata</w:t>
      </w:r>
      <w:r w:rsidRPr="00B44798">
        <w:rPr>
          <w:rFonts w:ascii="Times New Roman" w:eastAsia="Batang" w:hAnsi="Times New Roman"/>
          <w:sz w:val="24"/>
          <w:szCs w:val="24"/>
          <w:lang w:eastAsia="hu-HU"/>
        </w:rPr>
        <w:br/>
      </w:r>
      <w:bookmarkStart w:id="29" w:name="_Hlk65430273"/>
      <w:r w:rsidRPr="00B44798">
        <w:rPr>
          <w:rFonts w:ascii="Times New Roman" w:eastAsia="Batang" w:hAnsi="Times New Roman"/>
          <w:sz w:val="24"/>
          <w:szCs w:val="24"/>
          <w:lang w:eastAsia="hu-HU"/>
        </w:rPr>
        <w:t xml:space="preserve">Kápolnásnyék község településszerkezeti tervéről szóló </w:t>
      </w:r>
      <w:r w:rsidRPr="00B44798">
        <w:rPr>
          <w:rFonts w:ascii="Times New Roman" w:eastAsia="Batang" w:hAnsi="Times New Roman"/>
          <w:sz w:val="24"/>
          <w:szCs w:val="24"/>
          <w:lang w:eastAsia="hu-HU"/>
        </w:rPr>
        <w:br/>
        <w:t>137/2018. (XI.19.) számú határozat módosításáról</w:t>
      </w:r>
    </w:p>
    <w:p w14:paraId="35964BBC" w14:textId="77777777" w:rsidR="00B44798" w:rsidRPr="00B44798" w:rsidRDefault="00B44798" w:rsidP="00B44798">
      <w:pPr>
        <w:spacing w:after="0" w:line="240" w:lineRule="auto"/>
        <w:rPr>
          <w:rFonts w:ascii="Times New Roman" w:eastAsia="Batang" w:hAnsi="Times New Roman"/>
          <w:sz w:val="24"/>
          <w:szCs w:val="24"/>
          <w:lang w:eastAsia="hu-HU"/>
        </w:rPr>
      </w:pPr>
    </w:p>
    <w:p w14:paraId="5B912D41" w14:textId="34E419DB" w:rsidR="003D0FEA" w:rsidRPr="003D0FEA" w:rsidRDefault="003D0FEA" w:rsidP="003D0F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D0FEA">
        <w:rPr>
          <w:rFonts w:ascii="Times New Roman" w:eastAsia="Times New Roman" w:hAnsi="Times New Roman"/>
          <w:sz w:val="24"/>
          <w:szCs w:val="24"/>
        </w:rPr>
        <w:t xml:space="preserve">Kápolnásnyék Község Önkormányzat Polgármestere - a veszélyhelyzet kihirdetéséről és a veszélyhelyzeti intézkedések hatálybalépéséről szóló 27/2021. (I.29.) Kormányrendeletre, </w:t>
      </w:r>
      <w:r>
        <w:rPr>
          <w:rFonts w:ascii="Times New Roman" w:eastAsia="Times New Roman" w:hAnsi="Times New Roman"/>
          <w:sz w:val="24"/>
          <w:szCs w:val="24"/>
        </w:rPr>
        <w:t xml:space="preserve">és </w:t>
      </w:r>
      <w:r w:rsidRPr="003D0FEA">
        <w:rPr>
          <w:rFonts w:ascii="Times New Roman" w:eastAsia="Times New Roman" w:hAnsi="Times New Roman"/>
          <w:sz w:val="24"/>
          <w:szCs w:val="24"/>
        </w:rPr>
        <w:t>a katasztrófavédelemről és a hozzá kapcsolódó egyes törvények módosításáról szóló 2011. évi CXXVIII. törvény 46. § (4) bekezdés</w:t>
      </w:r>
      <w:r>
        <w:rPr>
          <w:rFonts w:ascii="Times New Roman" w:eastAsia="Times New Roman" w:hAnsi="Times New Roman"/>
          <w:sz w:val="24"/>
          <w:szCs w:val="24"/>
        </w:rPr>
        <w:t>ér</w:t>
      </w:r>
      <w:r w:rsidRPr="003D0FEA">
        <w:rPr>
          <w:rFonts w:ascii="Times New Roman" w:eastAsia="Times New Roman" w:hAnsi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/>
          <w:sz w:val="24"/>
          <w:szCs w:val="24"/>
        </w:rPr>
        <w:t>tekintettel</w:t>
      </w:r>
      <w:r w:rsidRPr="003D0FEA">
        <w:rPr>
          <w:rFonts w:ascii="Times New Roman" w:eastAsia="Times New Roman" w:hAnsi="Times New Roman"/>
          <w:sz w:val="24"/>
          <w:szCs w:val="24"/>
        </w:rPr>
        <w:t xml:space="preserve">, valamint </w:t>
      </w:r>
      <w:r w:rsidRPr="00B44798">
        <w:rPr>
          <w:rFonts w:ascii="Times New Roman" w:eastAsia="Times New Roman" w:hAnsi="Times New Roman"/>
          <w:sz w:val="24"/>
          <w:szCs w:val="24"/>
          <w:lang w:eastAsia="hu-HU"/>
        </w:rPr>
        <w:t>az épített környezet alakításáról és védelméről szóló 1997. évi LXXVIII. törvény 6.§ (1) bekezdés alapján</w:t>
      </w:r>
      <w:r w:rsidRPr="003D0FEA">
        <w:rPr>
          <w:rFonts w:ascii="Times New Roman" w:eastAsia="Times New Roman" w:hAnsi="Times New Roman"/>
          <w:sz w:val="24"/>
          <w:szCs w:val="24"/>
        </w:rPr>
        <w:t xml:space="preserve"> – Kápolnásnyék Község Önkormányzat Képviselő-testületének hatáskörében eljárva az alábbi döntést hoz</w:t>
      </w:r>
      <w:r>
        <w:rPr>
          <w:rFonts w:ascii="Times New Roman" w:eastAsia="Times New Roman" w:hAnsi="Times New Roman"/>
          <w:sz w:val="24"/>
          <w:szCs w:val="24"/>
        </w:rPr>
        <w:t>z</w:t>
      </w:r>
      <w:r w:rsidRPr="003D0FEA">
        <w:rPr>
          <w:rFonts w:ascii="Times New Roman" w:eastAsia="Times New Roman" w:hAnsi="Times New Roman"/>
          <w:sz w:val="24"/>
          <w:szCs w:val="24"/>
        </w:rPr>
        <w:t xml:space="preserve">a: </w:t>
      </w:r>
    </w:p>
    <w:p w14:paraId="76CC5773" w14:textId="77777777" w:rsidR="003D0FEA" w:rsidRPr="003D0FEA" w:rsidRDefault="003D0FEA" w:rsidP="00B44798">
      <w:pPr>
        <w:tabs>
          <w:tab w:val="center" w:pos="6532"/>
        </w:tabs>
        <w:spacing w:after="120" w:line="240" w:lineRule="auto"/>
        <w:ind w:right="-2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14:paraId="0A8580B0" w14:textId="60EF562A" w:rsidR="00B44798" w:rsidRPr="00B44798" w:rsidRDefault="00B44798" w:rsidP="00B44798">
      <w:pPr>
        <w:numPr>
          <w:ilvl w:val="0"/>
          <w:numId w:val="39"/>
        </w:numPr>
        <w:spacing w:after="120" w:line="240" w:lineRule="auto"/>
        <w:ind w:left="284" w:hanging="295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B44798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Kápolnásnyék </w:t>
      </w:r>
      <w:r w:rsidR="003D0FEA" w:rsidRPr="003D0FEA">
        <w:rPr>
          <w:rFonts w:ascii="Times New Roman" w:eastAsia="Times New Roman" w:hAnsi="Times New Roman"/>
          <w:bCs/>
          <w:sz w:val="24"/>
          <w:szCs w:val="24"/>
          <w:lang w:eastAsia="hu-HU"/>
        </w:rPr>
        <w:t>K</w:t>
      </w:r>
      <w:r w:rsidRPr="00B44798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özség Önkormányzat </w:t>
      </w:r>
      <w:r w:rsidR="003D0FEA" w:rsidRPr="003D0FEA">
        <w:rPr>
          <w:rFonts w:ascii="Times New Roman" w:eastAsia="Times New Roman" w:hAnsi="Times New Roman"/>
          <w:bCs/>
          <w:sz w:val="24"/>
          <w:szCs w:val="24"/>
          <w:lang w:eastAsia="hu-HU"/>
        </w:rPr>
        <w:t>K</w:t>
      </w:r>
      <w:r w:rsidRPr="00B44798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épviselő-testülete a </w:t>
      </w:r>
      <w:r w:rsidRPr="00B44798">
        <w:rPr>
          <w:rFonts w:ascii="Times New Roman" w:eastAsia="Batang" w:hAnsi="Times New Roman"/>
          <w:bCs/>
          <w:sz w:val="24"/>
          <w:szCs w:val="24"/>
          <w:lang w:eastAsia="hu-HU"/>
        </w:rPr>
        <w:t>137/2018. (XI.19.)</w:t>
      </w:r>
      <w:r w:rsidRPr="003D0FEA">
        <w:rPr>
          <w:rFonts w:ascii="Times New Roman" w:eastAsia="Batang" w:hAnsi="Times New Roman"/>
          <w:bCs/>
          <w:sz w:val="24"/>
          <w:szCs w:val="24"/>
          <w:lang w:eastAsia="hu-HU"/>
        </w:rPr>
        <w:t xml:space="preserve"> </w:t>
      </w:r>
      <w:r w:rsidRPr="00B44798">
        <w:rPr>
          <w:rFonts w:ascii="Times New Roman" w:eastAsia="Times New Roman" w:hAnsi="Times New Roman"/>
          <w:bCs/>
          <w:sz w:val="24"/>
          <w:szCs w:val="24"/>
          <w:lang w:eastAsia="hu-HU"/>
        </w:rPr>
        <w:t>számú határozattal jóváhagyott településszerkezeti tervet módosítja.</w:t>
      </w:r>
    </w:p>
    <w:p w14:paraId="3EA692D0" w14:textId="77777777" w:rsidR="00B44798" w:rsidRPr="00B44798" w:rsidRDefault="00B44798" w:rsidP="00B44798">
      <w:pPr>
        <w:numPr>
          <w:ilvl w:val="0"/>
          <w:numId w:val="39"/>
        </w:numPr>
        <w:spacing w:after="60" w:line="240" w:lineRule="auto"/>
        <w:ind w:left="284" w:hanging="295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B44798">
        <w:rPr>
          <w:rFonts w:ascii="Times New Roman" w:eastAsia="Times New Roman" w:hAnsi="Times New Roman"/>
          <w:bCs/>
          <w:sz w:val="24"/>
          <w:szCs w:val="24"/>
          <w:lang w:eastAsia="hu-HU"/>
        </w:rPr>
        <w:t>A Településszerkezeti Terv Leírását jelen határozat 1. melléklete szerinti TSZT-M tervlapon lehatárolt területre vonatkozóan módosítja az alábbiak szerint:</w:t>
      </w:r>
    </w:p>
    <w:p w14:paraId="175B1C38" w14:textId="77777777" w:rsidR="00B44798" w:rsidRPr="00B44798" w:rsidRDefault="00B44798" w:rsidP="00B44798">
      <w:pPr>
        <w:numPr>
          <w:ilvl w:val="0"/>
          <w:numId w:val="35"/>
        </w:numPr>
        <w:spacing w:after="120" w:line="240" w:lineRule="auto"/>
        <w:ind w:left="641" w:hanging="357"/>
        <w:jc w:val="both"/>
        <w:rPr>
          <w:rFonts w:ascii="Times New Roman" w:hAnsi="Times New Roman"/>
          <w:bCs/>
          <w:sz w:val="24"/>
          <w:szCs w:val="24"/>
        </w:rPr>
      </w:pPr>
      <w:r w:rsidRPr="00B44798">
        <w:rPr>
          <w:rFonts w:ascii="Times New Roman" w:hAnsi="Times New Roman"/>
          <w:bCs/>
          <w:sz w:val="24"/>
          <w:szCs w:val="24"/>
        </w:rPr>
        <w:t>általános gazdasági terület és védelmi erdőterület kijelölése a Mátyás király utca mentén az Arany János utca és a Fő utca közötti szakaszon,</w:t>
      </w:r>
    </w:p>
    <w:p w14:paraId="1D563DFA" w14:textId="77777777" w:rsidR="00B44798" w:rsidRPr="00B44798" w:rsidRDefault="00B44798" w:rsidP="00B44798">
      <w:pPr>
        <w:numPr>
          <w:ilvl w:val="0"/>
          <w:numId w:val="39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B44798">
        <w:rPr>
          <w:rFonts w:ascii="Times New Roman" w:eastAsia="Times New Roman" w:hAnsi="Times New Roman"/>
          <w:bCs/>
          <w:sz w:val="24"/>
          <w:szCs w:val="24"/>
          <w:lang w:eastAsia="hu-HU"/>
        </w:rPr>
        <w:t>A Településszerkezeti Terv 6. melléklete szerinti szerkezeti tervlap hatályát veszti, helyébe jelen határozat 1. melléklete szerinti szerkezeti tervlap (TSZT) lép.</w:t>
      </w:r>
    </w:p>
    <w:p w14:paraId="10946B0D" w14:textId="77777777" w:rsidR="00B44798" w:rsidRPr="00B44798" w:rsidRDefault="00B44798" w:rsidP="00B44798">
      <w:pPr>
        <w:numPr>
          <w:ilvl w:val="0"/>
          <w:numId w:val="39"/>
        </w:numPr>
        <w:spacing w:after="120" w:line="240" w:lineRule="auto"/>
        <w:ind w:left="284" w:hanging="295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B44798">
        <w:rPr>
          <w:rFonts w:ascii="Times New Roman" w:eastAsia="Times New Roman" w:hAnsi="Times New Roman"/>
          <w:bCs/>
          <w:sz w:val="24"/>
          <w:szCs w:val="24"/>
          <w:lang w:eastAsia="hu-HU"/>
        </w:rPr>
        <w:t xml:space="preserve">Jelen módosítás során Kápolnásnyék területfelhasználása az alábbiak szerint változik: </w:t>
      </w:r>
    </w:p>
    <w:tbl>
      <w:tblPr>
        <w:tblW w:w="7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330"/>
        <w:gridCol w:w="1500"/>
      </w:tblGrid>
      <w:tr w:rsidR="00B44798" w:rsidRPr="00B44798" w14:paraId="57498C5C" w14:textId="77777777" w:rsidTr="00A9081C">
        <w:trPr>
          <w:trHeight w:val="323"/>
          <w:jc w:val="center"/>
        </w:trPr>
        <w:tc>
          <w:tcPr>
            <w:tcW w:w="6307" w:type="dxa"/>
            <w:gridSpan w:val="2"/>
            <w:shd w:val="clear" w:color="auto" w:fill="BFBFBF"/>
            <w:vAlign w:val="center"/>
          </w:tcPr>
          <w:p w14:paraId="28DB9349" w14:textId="77777777" w:rsidR="00B44798" w:rsidRPr="00B44798" w:rsidRDefault="00B44798" w:rsidP="00B4479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Területfelhasználás</w:t>
            </w:r>
          </w:p>
        </w:tc>
        <w:tc>
          <w:tcPr>
            <w:tcW w:w="1500" w:type="dxa"/>
            <w:vMerge w:val="restart"/>
            <w:shd w:val="clear" w:color="auto" w:fill="BFBFBF"/>
            <w:vAlign w:val="center"/>
          </w:tcPr>
          <w:p w14:paraId="0AAE2EE4" w14:textId="77777777" w:rsidR="00B44798" w:rsidRPr="00B44798" w:rsidRDefault="00B44798" w:rsidP="00B4479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Terület (ha)</w:t>
            </w:r>
          </w:p>
        </w:tc>
      </w:tr>
      <w:tr w:rsidR="00B44798" w:rsidRPr="00B44798" w14:paraId="40389744" w14:textId="77777777" w:rsidTr="00A9081C">
        <w:trPr>
          <w:trHeight w:val="322"/>
          <w:jc w:val="center"/>
        </w:trPr>
        <w:tc>
          <w:tcPr>
            <w:tcW w:w="2977" w:type="dxa"/>
            <w:shd w:val="clear" w:color="auto" w:fill="BFBFBF"/>
            <w:vAlign w:val="center"/>
          </w:tcPr>
          <w:p w14:paraId="3B9A93B8" w14:textId="77777777" w:rsidR="00B44798" w:rsidRPr="00B44798" w:rsidRDefault="00B44798" w:rsidP="00B4479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meglévő</w:t>
            </w:r>
          </w:p>
        </w:tc>
        <w:tc>
          <w:tcPr>
            <w:tcW w:w="3330" w:type="dxa"/>
            <w:shd w:val="clear" w:color="auto" w:fill="BFBFBF"/>
            <w:vAlign w:val="center"/>
          </w:tcPr>
          <w:p w14:paraId="3421BBB5" w14:textId="77777777" w:rsidR="00B44798" w:rsidRPr="00B44798" w:rsidRDefault="00B44798" w:rsidP="00B4479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  <w:t>tervezett</w:t>
            </w:r>
          </w:p>
        </w:tc>
        <w:tc>
          <w:tcPr>
            <w:tcW w:w="1500" w:type="dxa"/>
            <w:vMerge/>
            <w:shd w:val="clear" w:color="auto" w:fill="BFBFBF"/>
          </w:tcPr>
          <w:p w14:paraId="0D2ADBA2" w14:textId="77777777" w:rsidR="00B44798" w:rsidRPr="00B44798" w:rsidRDefault="00B44798" w:rsidP="00B4479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hu-HU"/>
              </w:rPr>
            </w:pPr>
          </w:p>
        </w:tc>
      </w:tr>
      <w:tr w:rsidR="00B44798" w:rsidRPr="00B44798" w14:paraId="16A44E2E" w14:textId="77777777" w:rsidTr="00A9081C">
        <w:trPr>
          <w:trHeight w:val="148"/>
          <w:jc w:val="center"/>
        </w:trPr>
        <w:tc>
          <w:tcPr>
            <w:tcW w:w="2977" w:type="dxa"/>
            <w:vAlign w:val="center"/>
          </w:tcPr>
          <w:p w14:paraId="560FD522" w14:textId="77777777" w:rsidR="00B44798" w:rsidRPr="00B44798" w:rsidRDefault="00B44798" w:rsidP="00B4479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proofErr w:type="spellStart"/>
            <w:r w:rsidRPr="00B4479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Zkk</w:t>
            </w:r>
            <w:proofErr w:type="spellEnd"/>
          </w:p>
          <w:p w14:paraId="3870537E" w14:textId="77777777" w:rsidR="00B44798" w:rsidRPr="00B44798" w:rsidRDefault="00B44798" w:rsidP="00B4479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Zöldterület - közkert</w:t>
            </w:r>
          </w:p>
        </w:tc>
        <w:tc>
          <w:tcPr>
            <w:tcW w:w="3330" w:type="dxa"/>
            <w:vAlign w:val="center"/>
          </w:tcPr>
          <w:p w14:paraId="483FCFF5" w14:textId="77777777" w:rsidR="00B44798" w:rsidRPr="00B44798" w:rsidRDefault="00B44798" w:rsidP="00B4479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proofErr w:type="spellStart"/>
            <w:r w:rsidRPr="00B44798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Gá</w:t>
            </w:r>
            <w:proofErr w:type="spellEnd"/>
          </w:p>
          <w:p w14:paraId="5319B2E9" w14:textId="77777777" w:rsidR="00B44798" w:rsidRPr="00B44798" w:rsidRDefault="00B44798" w:rsidP="00B4479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Általános gazdasági terület</w:t>
            </w:r>
          </w:p>
        </w:tc>
        <w:tc>
          <w:tcPr>
            <w:tcW w:w="1500" w:type="dxa"/>
            <w:vAlign w:val="center"/>
          </w:tcPr>
          <w:p w14:paraId="1BF1645F" w14:textId="77777777" w:rsidR="00B44798" w:rsidRPr="00B44798" w:rsidRDefault="00B44798" w:rsidP="00B4479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0,3</w:t>
            </w:r>
          </w:p>
        </w:tc>
      </w:tr>
      <w:tr w:rsidR="00B44798" w:rsidRPr="00B44798" w14:paraId="2A92511C" w14:textId="77777777" w:rsidTr="00A9081C">
        <w:trPr>
          <w:trHeight w:val="60"/>
          <w:jc w:val="center"/>
        </w:trPr>
        <w:tc>
          <w:tcPr>
            <w:tcW w:w="2977" w:type="dxa"/>
            <w:vAlign w:val="center"/>
          </w:tcPr>
          <w:p w14:paraId="385800FF" w14:textId="77777777" w:rsidR="00B44798" w:rsidRPr="00B44798" w:rsidRDefault="00B44798" w:rsidP="00B4479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proofErr w:type="spellStart"/>
            <w:r w:rsidRPr="00B4479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Zkk</w:t>
            </w:r>
            <w:proofErr w:type="spellEnd"/>
          </w:p>
          <w:p w14:paraId="232AF8A7" w14:textId="77777777" w:rsidR="00B44798" w:rsidRPr="00B44798" w:rsidRDefault="00B44798" w:rsidP="00B4479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Zöldterület - közkert</w:t>
            </w:r>
          </w:p>
        </w:tc>
        <w:tc>
          <w:tcPr>
            <w:tcW w:w="3330" w:type="dxa"/>
            <w:vAlign w:val="center"/>
          </w:tcPr>
          <w:p w14:paraId="4291D31E" w14:textId="77777777" w:rsidR="00B44798" w:rsidRPr="00B44798" w:rsidRDefault="00B44798" w:rsidP="00B4479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proofErr w:type="spellStart"/>
            <w:r w:rsidRPr="00B44798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Ev</w:t>
            </w:r>
            <w:proofErr w:type="spellEnd"/>
          </w:p>
          <w:p w14:paraId="6F5D056E" w14:textId="77777777" w:rsidR="00B44798" w:rsidRPr="00B44798" w:rsidRDefault="00B44798" w:rsidP="00B4479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Times New Roman" w:hAnsi="Times New Roman"/>
                <w:bCs/>
                <w:sz w:val="24"/>
                <w:szCs w:val="24"/>
                <w:lang w:eastAsia="hu-HU"/>
              </w:rPr>
              <w:t>Védelmi erdőterület</w:t>
            </w:r>
          </w:p>
        </w:tc>
        <w:tc>
          <w:tcPr>
            <w:tcW w:w="1500" w:type="dxa"/>
            <w:vAlign w:val="center"/>
          </w:tcPr>
          <w:p w14:paraId="5EA63D80" w14:textId="77777777" w:rsidR="00B44798" w:rsidRPr="00B44798" w:rsidRDefault="00B44798" w:rsidP="00B44798">
            <w:pPr>
              <w:spacing w:before="40" w:after="4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0,23</w:t>
            </w:r>
          </w:p>
        </w:tc>
      </w:tr>
    </w:tbl>
    <w:p w14:paraId="4A3E7171" w14:textId="77777777" w:rsidR="00B44798" w:rsidRPr="00B44798" w:rsidRDefault="00B44798" w:rsidP="00B44798">
      <w:pPr>
        <w:numPr>
          <w:ilvl w:val="0"/>
          <w:numId w:val="39"/>
        </w:numPr>
        <w:spacing w:before="120" w:after="120" w:line="240" w:lineRule="auto"/>
        <w:ind w:left="284" w:hanging="295"/>
        <w:jc w:val="both"/>
        <w:rPr>
          <w:rFonts w:ascii="Times New Roman" w:eastAsia="Batang" w:hAnsi="Times New Roman"/>
          <w:bCs/>
          <w:sz w:val="24"/>
          <w:szCs w:val="24"/>
          <w:lang w:eastAsia="hu-HU"/>
        </w:rPr>
      </w:pPr>
      <w:r w:rsidRPr="00B44798">
        <w:rPr>
          <w:rFonts w:ascii="Times New Roman" w:eastAsia="Batang" w:hAnsi="Times New Roman"/>
          <w:bCs/>
          <w:sz w:val="24"/>
          <w:szCs w:val="24"/>
          <w:lang w:eastAsia="hu-HU"/>
        </w:rPr>
        <w:t>A módosítás során a Településszerkezeti Terv 3. melléklete szerinti területi mérleg az alábbiak szerint változik: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0"/>
        <w:gridCol w:w="709"/>
        <w:gridCol w:w="709"/>
        <w:gridCol w:w="283"/>
        <w:gridCol w:w="709"/>
        <w:gridCol w:w="284"/>
        <w:gridCol w:w="3402"/>
        <w:gridCol w:w="1611"/>
      </w:tblGrid>
      <w:tr w:rsidR="00B44798" w:rsidRPr="00B44798" w14:paraId="16AE0046" w14:textId="77777777" w:rsidTr="00A9081C">
        <w:trPr>
          <w:trHeight w:val="70"/>
          <w:jc w:val="center"/>
        </w:trPr>
        <w:tc>
          <w:tcPr>
            <w:tcW w:w="9747" w:type="dxa"/>
            <w:gridSpan w:val="8"/>
            <w:tcBorders>
              <w:bottom w:val="single" w:sz="4" w:space="0" w:color="auto"/>
            </w:tcBorders>
            <w:shd w:val="clear" w:color="auto" w:fill="808080"/>
          </w:tcPr>
          <w:p w14:paraId="5892E6D3" w14:textId="77777777" w:rsidR="00B44798" w:rsidRPr="00B44798" w:rsidRDefault="00B44798" w:rsidP="00B44798">
            <w:pPr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sz w:val="24"/>
                <w:szCs w:val="24"/>
                <w:lang w:eastAsia="hu-HU"/>
              </w:rPr>
              <w:t xml:space="preserve">TERÜLETI MÉRLEG – A JELEN TSZT SZERINT </w:t>
            </w:r>
          </w:p>
        </w:tc>
      </w:tr>
      <w:tr w:rsidR="00B44798" w:rsidRPr="00B44798" w14:paraId="27D3BDBB" w14:textId="77777777" w:rsidTr="00A9081C">
        <w:trPr>
          <w:jc w:val="center"/>
        </w:trPr>
        <w:tc>
          <w:tcPr>
            <w:tcW w:w="2749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C4D4C2E" w14:textId="77777777" w:rsidR="00B44798" w:rsidRPr="00B44798" w:rsidRDefault="00B44798" w:rsidP="00B44798">
            <w:pPr>
              <w:spacing w:after="0" w:line="240" w:lineRule="auto"/>
              <w:rPr>
                <w:rFonts w:ascii="Times New Roman" w:eastAsia="Batang" w:hAnsi="Times New Roman"/>
                <w:b/>
                <w:spacing w:val="-4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spacing w:val="-4"/>
                <w:sz w:val="24"/>
                <w:szCs w:val="24"/>
                <w:lang w:eastAsia="hu-HU"/>
              </w:rPr>
              <w:t>Területfelhasználási egység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C7056E1" w14:textId="77777777" w:rsidR="00B44798" w:rsidRPr="00B44798" w:rsidRDefault="00B44798" w:rsidP="00B44798">
            <w:pPr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sz w:val="24"/>
                <w:szCs w:val="24"/>
                <w:lang w:eastAsia="hu-HU"/>
              </w:rPr>
              <w:t>ha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CC1CB3B" w14:textId="77777777" w:rsidR="00B44798" w:rsidRPr="00B44798" w:rsidRDefault="00B44798" w:rsidP="00B44798">
            <w:pPr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sz w:val="24"/>
                <w:szCs w:val="24"/>
                <w:lang w:eastAsia="hu-HU"/>
              </w:rPr>
              <w:t>[%]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19E79F0" w14:textId="77777777" w:rsidR="00B44798" w:rsidRPr="00B44798" w:rsidRDefault="00B44798" w:rsidP="00B44798">
            <w:pPr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sz w:val="24"/>
                <w:szCs w:val="24"/>
                <w:lang w:eastAsia="hu-HU"/>
              </w:rPr>
              <w:t>Kápolnásnyék közigazgatási területe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7B8CE6C" w14:textId="77777777" w:rsidR="00B44798" w:rsidRPr="00B44798" w:rsidRDefault="00B44798" w:rsidP="00B44798">
            <w:pPr>
              <w:spacing w:after="0" w:line="240" w:lineRule="auto"/>
              <w:rPr>
                <w:rFonts w:ascii="Times New Roman" w:eastAsia="Batang" w:hAnsi="Times New Roman"/>
                <w:b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sz w:val="24"/>
                <w:szCs w:val="24"/>
                <w:lang w:eastAsia="hu-HU"/>
              </w:rPr>
              <w:t>4150 ha</w:t>
            </w:r>
          </w:p>
        </w:tc>
      </w:tr>
      <w:tr w:rsidR="00B44798" w:rsidRPr="00B44798" w14:paraId="289904BE" w14:textId="77777777" w:rsidTr="00A9081C">
        <w:trPr>
          <w:jc w:val="center"/>
        </w:trPr>
        <w:tc>
          <w:tcPr>
            <w:tcW w:w="4734" w:type="dxa"/>
            <w:gridSpan w:val="6"/>
            <w:shd w:val="clear" w:color="auto" w:fill="BFBFBF"/>
          </w:tcPr>
          <w:p w14:paraId="01228721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noProof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b/>
                <w:sz w:val="18"/>
                <w:szCs w:val="18"/>
                <w:lang w:eastAsia="hu-HU"/>
              </w:rPr>
              <w:t>Beépítésre szánt terület</w:t>
            </w:r>
          </w:p>
        </w:tc>
        <w:tc>
          <w:tcPr>
            <w:tcW w:w="5013" w:type="dxa"/>
            <w:gridSpan w:val="2"/>
            <w:vMerge w:val="restart"/>
            <w:vAlign w:val="center"/>
          </w:tcPr>
          <w:p w14:paraId="24A6A873" w14:textId="77777777" w:rsidR="00B44798" w:rsidRPr="00B44798" w:rsidRDefault="00B44798" w:rsidP="00B44798">
            <w:pPr>
              <w:spacing w:after="0" w:line="240" w:lineRule="auto"/>
              <w:jc w:val="center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noProof/>
                <w:sz w:val="18"/>
                <w:szCs w:val="18"/>
                <w:lang w:eastAsia="hu-HU"/>
              </w:rPr>
              <w:drawing>
                <wp:inline distT="0" distB="0" distL="0" distR="0" wp14:anchorId="01A81272" wp14:editId="27D85584">
                  <wp:extent cx="2628900" cy="3253264"/>
                  <wp:effectExtent l="19050" t="0" r="0" b="0"/>
                  <wp:docPr id="4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3253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798" w:rsidRPr="00B44798" w14:paraId="57786C7A" w14:textId="77777777" w:rsidTr="00A9081C">
        <w:trPr>
          <w:jc w:val="center"/>
        </w:trPr>
        <w:tc>
          <w:tcPr>
            <w:tcW w:w="2040" w:type="dxa"/>
            <w:vAlign w:val="center"/>
          </w:tcPr>
          <w:p w14:paraId="1157BE83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Kisvárosias lakóterület</w:t>
            </w:r>
          </w:p>
        </w:tc>
        <w:tc>
          <w:tcPr>
            <w:tcW w:w="709" w:type="dxa"/>
            <w:vAlign w:val="center"/>
          </w:tcPr>
          <w:p w14:paraId="6E345C60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Lk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14:paraId="69C8BA95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5,83</w:t>
            </w:r>
          </w:p>
        </w:tc>
        <w:tc>
          <w:tcPr>
            <w:tcW w:w="993" w:type="dxa"/>
            <w:gridSpan w:val="2"/>
            <w:vAlign w:val="center"/>
          </w:tcPr>
          <w:p w14:paraId="54AAD758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0,14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3914366B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35D6D051" w14:textId="77777777" w:rsidTr="00A9081C">
        <w:trPr>
          <w:jc w:val="center"/>
        </w:trPr>
        <w:tc>
          <w:tcPr>
            <w:tcW w:w="2040" w:type="dxa"/>
            <w:vAlign w:val="center"/>
          </w:tcPr>
          <w:p w14:paraId="41E67AB5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Kertvárosias lakóterület</w:t>
            </w:r>
          </w:p>
        </w:tc>
        <w:tc>
          <w:tcPr>
            <w:tcW w:w="709" w:type="dxa"/>
            <w:vAlign w:val="center"/>
          </w:tcPr>
          <w:p w14:paraId="41FE4B4B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Lke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14:paraId="539B5868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147,39</w:t>
            </w:r>
          </w:p>
        </w:tc>
        <w:tc>
          <w:tcPr>
            <w:tcW w:w="993" w:type="dxa"/>
            <w:gridSpan w:val="2"/>
            <w:vAlign w:val="center"/>
          </w:tcPr>
          <w:p w14:paraId="099B77A9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3,66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2C4A34C2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3D243028" w14:textId="77777777" w:rsidTr="00A9081C">
        <w:trPr>
          <w:jc w:val="center"/>
        </w:trPr>
        <w:tc>
          <w:tcPr>
            <w:tcW w:w="2040" w:type="dxa"/>
            <w:vAlign w:val="center"/>
          </w:tcPr>
          <w:p w14:paraId="0D02851A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Falusias lakóterület</w:t>
            </w:r>
          </w:p>
        </w:tc>
        <w:tc>
          <w:tcPr>
            <w:tcW w:w="709" w:type="dxa"/>
            <w:vAlign w:val="center"/>
          </w:tcPr>
          <w:p w14:paraId="34B8E979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Lf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14:paraId="34E1952F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100,00</w:t>
            </w:r>
          </w:p>
        </w:tc>
        <w:tc>
          <w:tcPr>
            <w:tcW w:w="993" w:type="dxa"/>
            <w:gridSpan w:val="2"/>
            <w:vAlign w:val="center"/>
          </w:tcPr>
          <w:p w14:paraId="4D24F7D4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2,49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1E444BFF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2F722A99" w14:textId="77777777" w:rsidTr="00A9081C">
        <w:trPr>
          <w:jc w:val="center"/>
        </w:trPr>
        <w:tc>
          <w:tcPr>
            <w:tcW w:w="2040" w:type="dxa"/>
            <w:vAlign w:val="center"/>
          </w:tcPr>
          <w:p w14:paraId="3058430D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Településköz-pont terület</w:t>
            </w:r>
          </w:p>
        </w:tc>
        <w:tc>
          <w:tcPr>
            <w:tcW w:w="709" w:type="dxa"/>
            <w:vAlign w:val="center"/>
          </w:tcPr>
          <w:p w14:paraId="45111F5E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Vt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14:paraId="3CED243A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32,39</w:t>
            </w:r>
          </w:p>
        </w:tc>
        <w:tc>
          <w:tcPr>
            <w:tcW w:w="993" w:type="dxa"/>
            <w:gridSpan w:val="2"/>
            <w:vAlign w:val="center"/>
          </w:tcPr>
          <w:p w14:paraId="70939F0E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0,81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6A49E20E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6FB1188D" w14:textId="77777777" w:rsidTr="00A9081C">
        <w:trPr>
          <w:jc w:val="center"/>
        </w:trPr>
        <w:tc>
          <w:tcPr>
            <w:tcW w:w="2040" w:type="dxa"/>
            <w:vAlign w:val="center"/>
          </w:tcPr>
          <w:p w14:paraId="49D8FE8E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 xml:space="preserve">Intézményi terület </w:t>
            </w:r>
          </w:p>
        </w:tc>
        <w:tc>
          <w:tcPr>
            <w:tcW w:w="709" w:type="dxa"/>
            <w:vAlign w:val="center"/>
          </w:tcPr>
          <w:p w14:paraId="24AA78A9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Vi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14:paraId="3AE3B486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4,61</w:t>
            </w:r>
          </w:p>
        </w:tc>
        <w:tc>
          <w:tcPr>
            <w:tcW w:w="993" w:type="dxa"/>
            <w:gridSpan w:val="2"/>
            <w:vAlign w:val="center"/>
          </w:tcPr>
          <w:p w14:paraId="4C915D4F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0,11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7FB5775D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04E18F70" w14:textId="77777777" w:rsidTr="00A9081C">
        <w:trPr>
          <w:jc w:val="center"/>
        </w:trPr>
        <w:tc>
          <w:tcPr>
            <w:tcW w:w="2040" w:type="dxa"/>
            <w:vAlign w:val="center"/>
          </w:tcPr>
          <w:p w14:paraId="7807DD78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Általános gazdasági terület</w:t>
            </w:r>
          </w:p>
        </w:tc>
        <w:tc>
          <w:tcPr>
            <w:tcW w:w="709" w:type="dxa"/>
            <w:vAlign w:val="center"/>
          </w:tcPr>
          <w:p w14:paraId="60C8355C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Gá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14:paraId="7BB3F27E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0,3</w:t>
            </w:r>
          </w:p>
        </w:tc>
        <w:tc>
          <w:tcPr>
            <w:tcW w:w="993" w:type="dxa"/>
            <w:gridSpan w:val="2"/>
            <w:vAlign w:val="center"/>
          </w:tcPr>
          <w:p w14:paraId="416AD771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0,01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3AD7D3B5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6DBF53B7" w14:textId="77777777" w:rsidTr="00A9081C">
        <w:trPr>
          <w:jc w:val="center"/>
        </w:trPr>
        <w:tc>
          <w:tcPr>
            <w:tcW w:w="2040" w:type="dxa"/>
            <w:vAlign w:val="center"/>
          </w:tcPr>
          <w:p w14:paraId="5C487681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Kereskedelmi, szolgáltató terület</w:t>
            </w:r>
          </w:p>
        </w:tc>
        <w:tc>
          <w:tcPr>
            <w:tcW w:w="709" w:type="dxa"/>
            <w:vAlign w:val="center"/>
          </w:tcPr>
          <w:p w14:paraId="62F72341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Gksz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14:paraId="3E106023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141,42</w:t>
            </w:r>
          </w:p>
        </w:tc>
        <w:tc>
          <w:tcPr>
            <w:tcW w:w="993" w:type="dxa"/>
            <w:gridSpan w:val="2"/>
            <w:vAlign w:val="center"/>
          </w:tcPr>
          <w:p w14:paraId="1544EB4B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3,52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10036827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49E6DAE2" w14:textId="77777777" w:rsidTr="00A9081C">
        <w:trPr>
          <w:jc w:val="center"/>
        </w:trPr>
        <w:tc>
          <w:tcPr>
            <w:tcW w:w="2040" w:type="dxa"/>
            <w:vAlign w:val="center"/>
          </w:tcPr>
          <w:p w14:paraId="5FFB927B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Üdülőházas terület</w:t>
            </w:r>
          </w:p>
        </w:tc>
        <w:tc>
          <w:tcPr>
            <w:tcW w:w="709" w:type="dxa"/>
            <w:vAlign w:val="center"/>
          </w:tcPr>
          <w:p w14:paraId="512F7464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Üü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14:paraId="2490F5E6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1,00</w:t>
            </w:r>
          </w:p>
        </w:tc>
        <w:tc>
          <w:tcPr>
            <w:tcW w:w="993" w:type="dxa"/>
            <w:gridSpan w:val="2"/>
            <w:vAlign w:val="center"/>
          </w:tcPr>
          <w:p w14:paraId="68363CAA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0,02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03C223DF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61EE2CFB" w14:textId="77777777" w:rsidTr="00A9081C">
        <w:trPr>
          <w:jc w:val="center"/>
        </w:trPr>
        <w:tc>
          <w:tcPr>
            <w:tcW w:w="2040" w:type="dxa"/>
            <w:vAlign w:val="center"/>
          </w:tcPr>
          <w:p w14:paraId="3867E4C5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Különleges terület sportterület</w:t>
            </w:r>
          </w:p>
        </w:tc>
        <w:tc>
          <w:tcPr>
            <w:tcW w:w="709" w:type="dxa"/>
            <w:vAlign w:val="center"/>
          </w:tcPr>
          <w:p w14:paraId="04C03D26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6"/>
                <w:szCs w:val="16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6"/>
                <w:szCs w:val="16"/>
                <w:lang w:eastAsia="hu-HU"/>
              </w:rPr>
              <w:t>K-</w:t>
            </w:r>
            <w:proofErr w:type="spellStart"/>
            <w:r w:rsidRPr="00B44798">
              <w:rPr>
                <w:rFonts w:ascii="Trebuchet MS" w:eastAsia="Batang" w:hAnsi="Trebuchet MS" w:cs="Arial"/>
                <w:sz w:val="16"/>
                <w:szCs w:val="16"/>
                <w:lang w:eastAsia="hu-HU"/>
              </w:rPr>
              <w:t>Sp</w:t>
            </w:r>
            <w:proofErr w:type="spellEnd"/>
          </w:p>
        </w:tc>
        <w:tc>
          <w:tcPr>
            <w:tcW w:w="709" w:type="dxa"/>
            <w:vAlign w:val="center"/>
          </w:tcPr>
          <w:p w14:paraId="5DF69DA4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0,92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90A7751" w14:textId="77777777" w:rsidR="00B44798" w:rsidRPr="00B44798" w:rsidRDefault="00B44798" w:rsidP="00B44798">
            <w:pPr>
              <w:spacing w:after="0" w:line="240" w:lineRule="auto"/>
              <w:ind w:left="113" w:right="113"/>
              <w:jc w:val="center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29,37</w:t>
            </w:r>
          </w:p>
        </w:tc>
        <w:tc>
          <w:tcPr>
            <w:tcW w:w="709" w:type="dxa"/>
            <w:vAlign w:val="center"/>
          </w:tcPr>
          <w:p w14:paraId="019036FF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0,02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149A7C94" w14:textId="77777777" w:rsidR="00B44798" w:rsidRPr="00B44798" w:rsidRDefault="00B44798" w:rsidP="00B44798">
            <w:pPr>
              <w:spacing w:after="0" w:line="240" w:lineRule="auto"/>
              <w:ind w:left="113" w:right="113"/>
              <w:jc w:val="center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0,73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05A9E621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54BC446A" w14:textId="77777777" w:rsidTr="00A9081C">
        <w:trPr>
          <w:jc w:val="center"/>
        </w:trPr>
        <w:tc>
          <w:tcPr>
            <w:tcW w:w="2040" w:type="dxa"/>
            <w:vAlign w:val="center"/>
          </w:tcPr>
          <w:p w14:paraId="09408918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Különleges terület rekreációs terület</w:t>
            </w:r>
          </w:p>
        </w:tc>
        <w:tc>
          <w:tcPr>
            <w:tcW w:w="709" w:type="dxa"/>
            <w:vAlign w:val="center"/>
          </w:tcPr>
          <w:p w14:paraId="0BD808BB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6"/>
                <w:szCs w:val="16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6"/>
                <w:szCs w:val="16"/>
                <w:lang w:eastAsia="hu-HU"/>
              </w:rPr>
              <w:t>K-</w:t>
            </w:r>
            <w:proofErr w:type="spellStart"/>
            <w:r w:rsidRPr="00B44798">
              <w:rPr>
                <w:rFonts w:ascii="Trebuchet MS" w:eastAsia="Batang" w:hAnsi="Trebuchet MS" w:cs="Arial"/>
                <w:sz w:val="16"/>
                <w:szCs w:val="16"/>
                <w:lang w:eastAsia="hu-HU"/>
              </w:rPr>
              <w:t>Rek</w:t>
            </w:r>
            <w:proofErr w:type="spellEnd"/>
          </w:p>
        </w:tc>
        <w:tc>
          <w:tcPr>
            <w:tcW w:w="709" w:type="dxa"/>
            <w:vAlign w:val="center"/>
          </w:tcPr>
          <w:p w14:paraId="79D3AB72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20,38</w:t>
            </w:r>
          </w:p>
        </w:tc>
        <w:tc>
          <w:tcPr>
            <w:tcW w:w="283" w:type="dxa"/>
            <w:vMerge/>
            <w:vAlign w:val="center"/>
          </w:tcPr>
          <w:p w14:paraId="4865397D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  <w:tc>
          <w:tcPr>
            <w:tcW w:w="709" w:type="dxa"/>
            <w:vAlign w:val="center"/>
          </w:tcPr>
          <w:p w14:paraId="6E5B3AA9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0,51</w:t>
            </w:r>
          </w:p>
        </w:tc>
        <w:tc>
          <w:tcPr>
            <w:tcW w:w="284" w:type="dxa"/>
            <w:vMerge/>
            <w:vAlign w:val="center"/>
          </w:tcPr>
          <w:p w14:paraId="3CE665D2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  <w:tc>
          <w:tcPr>
            <w:tcW w:w="5013" w:type="dxa"/>
            <w:gridSpan w:val="2"/>
            <w:vMerge/>
            <w:vAlign w:val="center"/>
          </w:tcPr>
          <w:p w14:paraId="6DDD1003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157D06C7" w14:textId="77777777" w:rsidTr="00A9081C">
        <w:trPr>
          <w:jc w:val="center"/>
        </w:trPr>
        <w:tc>
          <w:tcPr>
            <w:tcW w:w="2040" w:type="dxa"/>
            <w:vAlign w:val="center"/>
          </w:tcPr>
          <w:p w14:paraId="55998420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Különleges terület temető területe</w:t>
            </w:r>
          </w:p>
        </w:tc>
        <w:tc>
          <w:tcPr>
            <w:tcW w:w="709" w:type="dxa"/>
            <w:vAlign w:val="center"/>
          </w:tcPr>
          <w:p w14:paraId="7D6EB5DC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6"/>
                <w:szCs w:val="16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6"/>
                <w:szCs w:val="16"/>
                <w:lang w:eastAsia="hu-HU"/>
              </w:rPr>
              <w:t>K-T</w:t>
            </w:r>
          </w:p>
        </w:tc>
        <w:tc>
          <w:tcPr>
            <w:tcW w:w="709" w:type="dxa"/>
            <w:vAlign w:val="center"/>
          </w:tcPr>
          <w:p w14:paraId="1B43AAE4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1,65</w:t>
            </w:r>
          </w:p>
        </w:tc>
        <w:tc>
          <w:tcPr>
            <w:tcW w:w="283" w:type="dxa"/>
            <w:vMerge/>
            <w:vAlign w:val="center"/>
          </w:tcPr>
          <w:p w14:paraId="0DFFAAF2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  <w:tc>
          <w:tcPr>
            <w:tcW w:w="709" w:type="dxa"/>
            <w:vAlign w:val="center"/>
          </w:tcPr>
          <w:p w14:paraId="244DCFA5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0,04</w:t>
            </w:r>
          </w:p>
        </w:tc>
        <w:tc>
          <w:tcPr>
            <w:tcW w:w="284" w:type="dxa"/>
            <w:vMerge/>
            <w:vAlign w:val="center"/>
          </w:tcPr>
          <w:p w14:paraId="5823BC97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  <w:tc>
          <w:tcPr>
            <w:tcW w:w="5013" w:type="dxa"/>
            <w:gridSpan w:val="2"/>
            <w:vMerge/>
            <w:vAlign w:val="center"/>
          </w:tcPr>
          <w:p w14:paraId="6E06C9EA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7628E652" w14:textId="77777777" w:rsidTr="00A9081C">
        <w:trPr>
          <w:jc w:val="center"/>
        </w:trPr>
        <w:tc>
          <w:tcPr>
            <w:tcW w:w="2040" w:type="dxa"/>
            <w:vAlign w:val="center"/>
          </w:tcPr>
          <w:p w14:paraId="7879C201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Különleges terület mezőgazdasági üzemi terület</w:t>
            </w:r>
          </w:p>
        </w:tc>
        <w:tc>
          <w:tcPr>
            <w:tcW w:w="709" w:type="dxa"/>
            <w:vAlign w:val="center"/>
          </w:tcPr>
          <w:p w14:paraId="721485AA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6"/>
                <w:szCs w:val="16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6"/>
                <w:szCs w:val="16"/>
                <w:lang w:eastAsia="hu-HU"/>
              </w:rPr>
              <w:t>K-</w:t>
            </w:r>
            <w:proofErr w:type="spellStart"/>
            <w:r w:rsidRPr="00B44798">
              <w:rPr>
                <w:rFonts w:ascii="Trebuchet MS" w:eastAsia="Batang" w:hAnsi="Trebuchet MS" w:cs="Arial"/>
                <w:sz w:val="16"/>
                <w:szCs w:val="16"/>
                <w:lang w:eastAsia="hu-HU"/>
              </w:rPr>
              <w:t>Mü</w:t>
            </w:r>
            <w:proofErr w:type="spellEnd"/>
          </w:p>
        </w:tc>
        <w:tc>
          <w:tcPr>
            <w:tcW w:w="709" w:type="dxa"/>
            <w:vAlign w:val="center"/>
          </w:tcPr>
          <w:p w14:paraId="1858BAC7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6,42</w:t>
            </w:r>
          </w:p>
        </w:tc>
        <w:tc>
          <w:tcPr>
            <w:tcW w:w="283" w:type="dxa"/>
            <w:vMerge/>
            <w:vAlign w:val="center"/>
          </w:tcPr>
          <w:p w14:paraId="1F022D0D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  <w:tc>
          <w:tcPr>
            <w:tcW w:w="709" w:type="dxa"/>
            <w:vAlign w:val="center"/>
          </w:tcPr>
          <w:p w14:paraId="31870D83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0,16</w:t>
            </w:r>
          </w:p>
        </w:tc>
        <w:tc>
          <w:tcPr>
            <w:tcW w:w="284" w:type="dxa"/>
            <w:vMerge/>
            <w:vAlign w:val="center"/>
          </w:tcPr>
          <w:p w14:paraId="251E2080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  <w:tc>
          <w:tcPr>
            <w:tcW w:w="5013" w:type="dxa"/>
            <w:gridSpan w:val="2"/>
            <w:vMerge/>
            <w:vAlign w:val="center"/>
          </w:tcPr>
          <w:p w14:paraId="0FD19409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3F5B8178" w14:textId="77777777" w:rsidTr="00A9081C">
        <w:trPr>
          <w:jc w:val="center"/>
        </w:trPr>
        <w:tc>
          <w:tcPr>
            <w:tcW w:w="4734" w:type="dxa"/>
            <w:gridSpan w:val="6"/>
            <w:shd w:val="clear" w:color="auto" w:fill="BFBFBF"/>
            <w:vAlign w:val="center"/>
          </w:tcPr>
          <w:p w14:paraId="1A18DBD1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b/>
                <w:sz w:val="18"/>
                <w:szCs w:val="18"/>
                <w:lang w:eastAsia="hu-HU"/>
              </w:rPr>
              <w:t>Beépítésre nem szánt terület</w:t>
            </w:r>
          </w:p>
        </w:tc>
        <w:tc>
          <w:tcPr>
            <w:tcW w:w="5013" w:type="dxa"/>
            <w:gridSpan w:val="2"/>
            <w:vMerge/>
          </w:tcPr>
          <w:p w14:paraId="46B59680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17D80CB4" w14:textId="77777777" w:rsidTr="00A9081C">
        <w:trPr>
          <w:jc w:val="center"/>
        </w:trPr>
        <w:tc>
          <w:tcPr>
            <w:tcW w:w="2040" w:type="dxa"/>
            <w:vAlign w:val="center"/>
          </w:tcPr>
          <w:p w14:paraId="3482B1AF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Közúti közlekedési terület</w:t>
            </w:r>
          </w:p>
        </w:tc>
        <w:tc>
          <w:tcPr>
            <w:tcW w:w="709" w:type="dxa"/>
            <w:vAlign w:val="center"/>
          </w:tcPr>
          <w:p w14:paraId="14E75F4B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KöU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14:paraId="0B3F7620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54,60</w:t>
            </w:r>
          </w:p>
        </w:tc>
        <w:tc>
          <w:tcPr>
            <w:tcW w:w="993" w:type="dxa"/>
            <w:gridSpan w:val="2"/>
            <w:vAlign w:val="center"/>
          </w:tcPr>
          <w:p w14:paraId="1CA34DBE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1,36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3FEA3AA1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48FC3D39" w14:textId="77777777" w:rsidTr="00A9081C">
        <w:trPr>
          <w:jc w:val="center"/>
        </w:trPr>
        <w:tc>
          <w:tcPr>
            <w:tcW w:w="2040" w:type="dxa"/>
            <w:vAlign w:val="center"/>
          </w:tcPr>
          <w:p w14:paraId="566C238A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Kötöttpályás közlekedési terület</w:t>
            </w:r>
          </w:p>
        </w:tc>
        <w:tc>
          <w:tcPr>
            <w:tcW w:w="709" w:type="dxa"/>
            <w:vAlign w:val="center"/>
          </w:tcPr>
          <w:p w14:paraId="0D9C5049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KöK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14:paraId="40C0AA41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25,02</w:t>
            </w:r>
          </w:p>
        </w:tc>
        <w:tc>
          <w:tcPr>
            <w:tcW w:w="993" w:type="dxa"/>
            <w:gridSpan w:val="2"/>
            <w:vAlign w:val="center"/>
          </w:tcPr>
          <w:p w14:paraId="3A50601F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0,62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38845D4E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03ACCA63" w14:textId="77777777" w:rsidTr="00A9081C">
        <w:trPr>
          <w:trHeight w:val="91"/>
          <w:jc w:val="center"/>
        </w:trPr>
        <w:tc>
          <w:tcPr>
            <w:tcW w:w="2040" w:type="dxa"/>
            <w:vAlign w:val="center"/>
          </w:tcPr>
          <w:p w14:paraId="0FC57CEA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Közműterület</w:t>
            </w:r>
          </w:p>
        </w:tc>
        <w:tc>
          <w:tcPr>
            <w:tcW w:w="709" w:type="dxa"/>
            <w:vAlign w:val="center"/>
          </w:tcPr>
          <w:p w14:paraId="2655E23E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KöM</w:t>
            </w:r>
          </w:p>
        </w:tc>
        <w:tc>
          <w:tcPr>
            <w:tcW w:w="992" w:type="dxa"/>
            <w:gridSpan w:val="2"/>
            <w:vAlign w:val="center"/>
          </w:tcPr>
          <w:p w14:paraId="47D53811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0,93</w:t>
            </w:r>
          </w:p>
        </w:tc>
        <w:tc>
          <w:tcPr>
            <w:tcW w:w="993" w:type="dxa"/>
            <w:gridSpan w:val="2"/>
            <w:vAlign w:val="center"/>
          </w:tcPr>
          <w:p w14:paraId="59D4D252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0,02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54956E14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42E4E83A" w14:textId="77777777" w:rsidTr="00A9081C">
        <w:trPr>
          <w:trHeight w:val="380"/>
          <w:jc w:val="center"/>
        </w:trPr>
        <w:tc>
          <w:tcPr>
            <w:tcW w:w="2040" w:type="dxa"/>
            <w:vAlign w:val="center"/>
          </w:tcPr>
          <w:p w14:paraId="16DCF8A1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lastRenderedPageBreak/>
              <w:t>Zöldterület-közkert</w:t>
            </w:r>
          </w:p>
        </w:tc>
        <w:tc>
          <w:tcPr>
            <w:tcW w:w="709" w:type="dxa"/>
            <w:vAlign w:val="center"/>
          </w:tcPr>
          <w:p w14:paraId="363B08F6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Zkk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14:paraId="11D3A25B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3,93</w:t>
            </w:r>
          </w:p>
        </w:tc>
        <w:tc>
          <w:tcPr>
            <w:tcW w:w="993" w:type="dxa"/>
            <w:gridSpan w:val="2"/>
            <w:vAlign w:val="center"/>
          </w:tcPr>
          <w:p w14:paraId="7F08407E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0,10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7A9F0DE4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3A8C1895" w14:textId="77777777" w:rsidTr="00A9081C">
        <w:trPr>
          <w:jc w:val="center"/>
        </w:trPr>
        <w:tc>
          <w:tcPr>
            <w:tcW w:w="2040" w:type="dxa"/>
            <w:vAlign w:val="center"/>
          </w:tcPr>
          <w:p w14:paraId="62ADD169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Védelmi erdőterület</w:t>
            </w:r>
          </w:p>
        </w:tc>
        <w:tc>
          <w:tcPr>
            <w:tcW w:w="709" w:type="dxa"/>
            <w:vAlign w:val="center"/>
          </w:tcPr>
          <w:p w14:paraId="414788E7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Ev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14:paraId="705BE500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54,43</w:t>
            </w:r>
          </w:p>
        </w:tc>
        <w:tc>
          <w:tcPr>
            <w:tcW w:w="993" w:type="dxa"/>
            <w:gridSpan w:val="2"/>
            <w:vAlign w:val="center"/>
          </w:tcPr>
          <w:p w14:paraId="106D1E19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1,35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45286A8A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750C1992" w14:textId="77777777" w:rsidTr="00A9081C">
        <w:trPr>
          <w:jc w:val="center"/>
        </w:trPr>
        <w:tc>
          <w:tcPr>
            <w:tcW w:w="2040" w:type="dxa"/>
            <w:vAlign w:val="center"/>
          </w:tcPr>
          <w:p w14:paraId="2B97EDE9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Közjóléti erdőterület</w:t>
            </w:r>
          </w:p>
        </w:tc>
        <w:tc>
          <w:tcPr>
            <w:tcW w:w="709" w:type="dxa"/>
            <w:vAlign w:val="center"/>
          </w:tcPr>
          <w:p w14:paraId="7E8EDF0E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Ek</w:t>
            </w:r>
            <w:proofErr w:type="spellEnd"/>
          </w:p>
        </w:tc>
        <w:tc>
          <w:tcPr>
            <w:tcW w:w="992" w:type="dxa"/>
            <w:gridSpan w:val="2"/>
            <w:vAlign w:val="center"/>
          </w:tcPr>
          <w:p w14:paraId="4A100D01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1,82</w:t>
            </w:r>
          </w:p>
        </w:tc>
        <w:tc>
          <w:tcPr>
            <w:tcW w:w="993" w:type="dxa"/>
            <w:gridSpan w:val="2"/>
            <w:vAlign w:val="center"/>
          </w:tcPr>
          <w:p w14:paraId="64CFAF03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0,05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0E79E327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59F859D3" w14:textId="77777777" w:rsidTr="00A9081C">
        <w:trPr>
          <w:jc w:val="center"/>
        </w:trPr>
        <w:tc>
          <w:tcPr>
            <w:tcW w:w="2040" w:type="dxa"/>
            <w:shd w:val="clear" w:color="auto" w:fill="auto"/>
            <w:vAlign w:val="center"/>
          </w:tcPr>
          <w:p w14:paraId="6C3DDE0A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Általános mezőgazdasági terület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C7C03F8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Má</w:t>
            </w:r>
            <w:proofErr w:type="spellEnd"/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CB10EF1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3238,40</w:t>
            </w:r>
          </w:p>
        </w:tc>
        <w:tc>
          <w:tcPr>
            <w:tcW w:w="993" w:type="dxa"/>
            <w:gridSpan w:val="2"/>
            <w:vAlign w:val="center"/>
          </w:tcPr>
          <w:p w14:paraId="0F972931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80,51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3513F705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30020134" w14:textId="77777777" w:rsidTr="00A9081C">
        <w:trPr>
          <w:jc w:val="center"/>
        </w:trPr>
        <w:tc>
          <w:tcPr>
            <w:tcW w:w="2040" w:type="dxa"/>
            <w:vAlign w:val="center"/>
          </w:tcPr>
          <w:p w14:paraId="279AD9C8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Kertes mezőgazdasági terület</w:t>
            </w:r>
          </w:p>
        </w:tc>
        <w:tc>
          <w:tcPr>
            <w:tcW w:w="709" w:type="dxa"/>
            <w:vAlign w:val="center"/>
          </w:tcPr>
          <w:p w14:paraId="7AA1973C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Mk</w:t>
            </w:r>
          </w:p>
        </w:tc>
        <w:tc>
          <w:tcPr>
            <w:tcW w:w="992" w:type="dxa"/>
            <w:gridSpan w:val="2"/>
            <w:vAlign w:val="center"/>
          </w:tcPr>
          <w:p w14:paraId="2433C0E0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114,88</w:t>
            </w:r>
          </w:p>
        </w:tc>
        <w:tc>
          <w:tcPr>
            <w:tcW w:w="993" w:type="dxa"/>
            <w:gridSpan w:val="2"/>
            <w:vAlign w:val="center"/>
          </w:tcPr>
          <w:p w14:paraId="707B1063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2,86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3C309CF4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352CFE64" w14:textId="77777777" w:rsidTr="00A9081C">
        <w:trPr>
          <w:jc w:val="center"/>
        </w:trPr>
        <w:tc>
          <w:tcPr>
            <w:tcW w:w="2040" w:type="dxa"/>
            <w:vAlign w:val="center"/>
          </w:tcPr>
          <w:p w14:paraId="57F4E315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16"/>
                <w:sz w:val="18"/>
                <w:szCs w:val="18"/>
                <w:lang w:eastAsia="hu-HU"/>
              </w:rPr>
              <w:t>Vízgazdálkodási terület</w:t>
            </w:r>
          </w:p>
        </w:tc>
        <w:tc>
          <w:tcPr>
            <w:tcW w:w="709" w:type="dxa"/>
            <w:vAlign w:val="center"/>
          </w:tcPr>
          <w:p w14:paraId="68B8897F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V</w:t>
            </w:r>
          </w:p>
        </w:tc>
        <w:tc>
          <w:tcPr>
            <w:tcW w:w="992" w:type="dxa"/>
            <w:gridSpan w:val="2"/>
            <w:vAlign w:val="center"/>
          </w:tcPr>
          <w:p w14:paraId="0A7FCA6C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11,64</w:t>
            </w:r>
          </w:p>
        </w:tc>
        <w:tc>
          <w:tcPr>
            <w:tcW w:w="993" w:type="dxa"/>
            <w:gridSpan w:val="2"/>
            <w:vAlign w:val="center"/>
          </w:tcPr>
          <w:p w14:paraId="63853952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0,29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08F4DF73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4E1862B3" w14:textId="77777777" w:rsidTr="00A9081C">
        <w:trPr>
          <w:trHeight w:val="350"/>
          <w:jc w:val="center"/>
        </w:trPr>
        <w:tc>
          <w:tcPr>
            <w:tcW w:w="2040" w:type="dxa"/>
            <w:vAlign w:val="center"/>
          </w:tcPr>
          <w:p w14:paraId="1A282456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20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20"/>
                <w:sz w:val="18"/>
                <w:szCs w:val="18"/>
                <w:lang w:eastAsia="hu-HU"/>
              </w:rPr>
              <w:t>Különleges, beépítésre nem szánt terület – sportterület</w:t>
            </w:r>
          </w:p>
        </w:tc>
        <w:tc>
          <w:tcPr>
            <w:tcW w:w="709" w:type="dxa"/>
            <w:vAlign w:val="center"/>
          </w:tcPr>
          <w:p w14:paraId="1106C133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Kb-Sp</w:t>
            </w:r>
            <w:proofErr w:type="spellEnd"/>
          </w:p>
        </w:tc>
        <w:tc>
          <w:tcPr>
            <w:tcW w:w="709" w:type="dxa"/>
            <w:vAlign w:val="center"/>
          </w:tcPr>
          <w:p w14:paraId="4B2E7FB8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4,96</w:t>
            </w:r>
          </w:p>
        </w:tc>
        <w:tc>
          <w:tcPr>
            <w:tcW w:w="283" w:type="dxa"/>
            <w:vMerge w:val="restart"/>
            <w:textDirection w:val="btLr"/>
            <w:vAlign w:val="center"/>
          </w:tcPr>
          <w:p w14:paraId="51E6868A" w14:textId="77777777" w:rsidR="00B44798" w:rsidRPr="00B44798" w:rsidRDefault="00B44798" w:rsidP="00B44798">
            <w:pPr>
              <w:spacing w:after="0" w:line="240" w:lineRule="auto"/>
              <w:ind w:left="113" w:right="113"/>
              <w:jc w:val="center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53,23</w:t>
            </w:r>
          </w:p>
        </w:tc>
        <w:tc>
          <w:tcPr>
            <w:tcW w:w="709" w:type="dxa"/>
            <w:vAlign w:val="center"/>
          </w:tcPr>
          <w:p w14:paraId="13C44E07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0,12</w:t>
            </w:r>
          </w:p>
        </w:tc>
        <w:tc>
          <w:tcPr>
            <w:tcW w:w="284" w:type="dxa"/>
            <w:vMerge w:val="restart"/>
            <w:textDirection w:val="btLr"/>
            <w:vAlign w:val="center"/>
          </w:tcPr>
          <w:p w14:paraId="6CF2199D" w14:textId="77777777" w:rsidR="00B44798" w:rsidRPr="00B44798" w:rsidRDefault="00B44798" w:rsidP="00B44798">
            <w:pPr>
              <w:spacing w:after="0" w:line="240" w:lineRule="auto"/>
              <w:ind w:left="113" w:right="113"/>
              <w:jc w:val="center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1,32</w:t>
            </w:r>
          </w:p>
        </w:tc>
        <w:tc>
          <w:tcPr>
            <w:tcW w:w="5013" w:type="dxa"/>
            <w:gridSpan w:val="2"/>
            <w:vMerge/>
            <w:vAlign w:val="center"/>
          </w:tcPr>
          <w:p w14:paraId="1ECD8948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072A6DBA" w14:textId="77777777" w:rsidTr="00A9081C">
        <w:trPr>
          <w:jc w:val="center"/>
        </w:trPr>
        <w:tc>
          <w:tcPr>
            <w:tcW w:w="2040" w:type="dxa"/>
            <w:vAlign w:val="center"/>
          </w:tcPr>
          <w:p w14:paraId="188F5B2D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20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20"/>
                <w:sz w:val="18"/>
                <w:szCs w:val="18"/>
                <w:lang w:eastAsia="hu-HU"/>
              </w:rPr>
              <w:t>Különleges, beépítésre nem szánt terület - nagy zöldfelületi arányú közösségi célú terület</w:t>
            </w:r>
          </w:p>
        </w:tc>
        <w:tc>
          <w:tcPr>
            <w:tcW w:w="709" w:type="dxa"/>
            <w:vAlign w:val="center"/>
          </w:tcPr>
          <w:p w14:paraId="4EA98146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Kb</w:t>
            </w:r>
            <w:proofErr w:type="spellEnd"/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-Z</w:t>
            </w:r>
          </w:p>
        </w:tc>
        <w:tc>
          <w:tcPr>
            <w:tcW w:w="709" w:type="dxa"/>
            <w:vAlign w:val="center"/>
          </w:tcPr>
          <w:p w14:paraId="57D12F8C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0,99</w:t>
            </w:r>
          </w:p>
        </w:tc>
        <w:tc>
          <w:tcPr>
            <w:tcW w:w="283" w:type="dxa"/>
            <w:vMerge/>
            <w:vAlign w:val="center"/>
          </w:tcPr>
          <w:p w14:paraId="0F19F4E4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  <w:tc>
          <w:tcPr>
            <w:tcW w:w="709" w:type="dxa"/>
            <w:vAlign w:val="center"/>
          </w:tcPr>
          <w:p w14:paraId="71D478EF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0,02</w:t>
            </w:r>
          </w:p>
        </w:tc>
        <w:tc>
          <w:tcPr>
            <w:tcW w:w="284" w:type="dxa"/>
            <w:vMerge/>
            <w:vAlign w:val="center"/>
          </w:tcPr>
          <w:p w14:paraId="7F306C2C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  <w:tc>
          <w:tcPr>
            <w:tcW w:w="5013" w:type="dxa"/>
            <w:gridSpan w:val="2"/>
            <w:vMerge/>
            <w:vAlign w:val="center"/>
          </w:tcPr>
          <w:p w14:paraId="7FB2BDDB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40F22364" w14:textId="77777777" w:rsidTr="00A9081C">
        <w:trPr>
          <w:jc w:val="center"/>
        </w:trPr>
        <w:tc>
          <w:tcPr>
            <w:tcW w:w="2040" w:type="dxa"/>
            <w:vAlign w:val="center"/>
          </w:tcPr>
          <w:p w14:paraId="01C03318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20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20"/>
                <w:sz w:val="18"/>
                <w:szCs w:val="18"/>
                <w:lang w:eastAsia="hu-HU"/>
              </w:rPr>
              <w:t>Különleges, beépítésre nem szánt terület – rekreációs terület</w:t>
            </w:r>
          </w:p>
        </w:tc>
        <w:tc>
          <w:tcPr>
            <w:tcW w:w="709" w:type="dxa"/>
            <w:vAlign w:val="center"/>
          </w:tcPr>
          <w:p w14:paraId="4574CDE0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Kb-Rek</w:t>
            </w:r>
            <w:proofErr w:type="spellEnd"/>
          </w:p>
        </w:tc>
        <w:tc>
          <w:tcPr>
            <w:tcW w:w="709" w:type="dxa"/>
            <w:vAlign w:val="center"/>
          </w:tcPr>
          <w:p w14:paraId="2D0AE006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6"/>
                <w:szCs w:val="16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6"/>
                <w:szCs w:val="16"/>
                <w:lang w:eastAsia="hu-HU"/>
              </w:rPr>
              <w:t>45,83</w:t>
            </w:r>
          </w:p>
        </w:tc>
        <w:tc>
          <w:tcPr>
            <w:tcW w:w="283" w:type="dxa"/>
            <w:vMerge/>
            <w:vAlign w:val="center"/>
          </w:tcPr>
          <w:p w14:paraId="154101E7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  <w:tc>
          <w:tcPr>
            <w:tcW w:w="709" w:type="dxa"/>
            <w:vAlign w:val="center"/>
          </w:tcPr>
          <w:p w14:paraId="79F2A579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/>
                <w:color w:val="000000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1,14</w:t>
            </w:r>
          </w:p>
        </w:tc>
        <w:tc>
          <w:tcPr>
            <w:tcW w:w="284" w:type="dxa"/>
            <w:vMerge/>
            <w:vAlign w:val="center"/>
          </w:tcPr>
          <w:p w14:paraId="6CC319C0" w14:textId="77777777" w:rsidR="00B44798" w:rsidRPr="00B44798" w:rsidRDefault="00B44798" w:rsidP="00B44798">
            <w:pPr>
              <w:spacing w:after="0" w:line="240" w:lineRule="auto"/>
              <w:rPr>
                <w:rFonts w:eastAsia="Batang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5013" w:type="dxa"/>
            <w:gridSpan w:val="2"/>
            <w:vMerge/>
            <w:vAlign w:val="center"/>
          </w:tcPr>
          <w:p w14:paraId="13BFD243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  <w:tr w:rsidR="00B44798" w:rsidRPr="00B44798" w14:paraId="090D5C78" w14:textId="77777777" w:rsidTr="00A9081C">
        <w:trPr>
          <w:jc w:val="center"/>
        </w:trPr>
        <w:tc>
          <w:tcPr>
            <w:tcW w:w="2040" w:type="dxa"/>
            <w:vAlign w:val="center"/>
          </w:tcPr>
          <w:p w14:paraId="24447F02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pacing w:val="-20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pacing w:val="-20"/>
                <w:sz w:val="18"/>
                <w:szCs w:val="18"/>
                <w:lang w:eastAsia="hu-HU"/>
              </w:rPr>
              <w:t>Különleges, beépítésre nem szánt terület – temető</w:t>
            </w:r>
          </w:p>
        </w:tc>
        <w:tc>
          <w:tcPr>
            <w:tcW w:w="709" w:type="dxa"/>
            <w:vAlign w:val="center"/>
          </w:tcPr>
          <w:p w14:paraId="72C934BC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proofErr w:type="spellStart"/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Kb-T</w:t>
            </w:r>
            <w:proofErr w:type="spellEnd"/>
          </w:p>
        </w:tc>
        <w:tc>
          <w:tcPr>
            <w:tcW w:w="709" w:type="dxa"/>
            <w:vAlign w:val="center"/>
          </w:tcPr>
          <w:p w14:paraId="2BF8F54D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1,45</w:t>
            </w:r>
          </w:p>
        </w:tc>
        <w:tc>
          <w:tcPr>
            <w:tcW w:w="283" w:type="dxa"/>
            <w:vMerge/>
            <w:vAlign w:val="center"/>
          </w:tcPr>
          <w:p w14:paraId="08E75F1F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  <w:tc>
          <w:tcPr>
            <w:tcW w:w="709" w:type="dxa"/>
            <w:vAlign w:val="center"/>
          </w:tcPr>
          <w:p w14:paraId="2F38DB11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  <w:r w:rsidRPr="00B44798"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  <w:t>0,04</w:t>
            </w:r>
          </w:p>
        </w:tc>
        <w:tc>
          <w:tcPr>
            <w:tcW w:w="284" w:type="dxa"/>
            <w:vMerge/>
            <w:vAlign w:val="center"/>
          </w:tcPr>
          <w:p w14:paraId="3338D47F" w14:textId="77777777" w:rsidR="00B44798" w:rsidRPr="00B44798" w:rsidRDefault="00B44798" w:rsidP="00B44798">
            <w:pPr>
              <w:spacing w:after="0" w:line="240" w:lineRule="auto"/>
              <w:rPr>
                <w:rFonts w:eastAsia="Batang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5013" w:type="dxa"/>
            <w:gridSpan w:val="2"/>
            <w:vMerge/>
            <w:vAlign w:val="center"/>
          </w:tcPr>
          <w:p w14:paraId="263CE441" w14:textId="77777777" w:rsidR="00B44798" w:rsidRPr="00B44798" w:rsidRDefault="00B44798" w:rsidP="00B44798">
            <w:pPr>
              <w:spacing w:after="0" w:line="240" w:lineRule="auto"/>
              <w:rPr>
                <w:rFonts w:ascii="Trebuchet MS" w:eastAsia="Batang" w:hAnsi="Trebuchet MS" w:cs="Arial"/>
                <w:sz w:val="18"/>
                <w:szCs w:val="18"/>
                <w:lang w:eastAsia="hu-HU"/>
              </w:rPr>
            </w:pPr>
          </w:p>
        </w:tc>
      </w:tr>
    </w:tbl>
    <w:p w14:paraId="60A12CAD" w14:textId="77777777" w:rsidR="00B44798" w:rsidRPr="00B44798" w:rsidRDefault="00B44798" w:rsidP="00B44798">
      <w:pPr>
        <w:numPr>
          <w:ilvl w:val="0"/>
          <w:numId w:val="39"/>
        </w:numPr>
        <w:spacing w:before="120" w:after="120" w:line="240" w:lineRule="auto"/>
        <w:ind w:left="284" w:hanging="295"/>
        <w:jc w:val="both"/>
        <w:rPr>
          <w:rFonts w:ascii="Times New Roman" w:eastAsia="Batang" w:hAnsi="Times New Roman"/>
          <w:bCs/>
          <w:sz w:val="24"/>
          <w:szCs w:val="24"/>
          <w:lang w:eastAsia="hu-HU"/>
        </w:rPr>
      </w:pPr>
      <w:r w:rsidRPr="00B44798">
        <w:rPr>
          <w:rFonts w:ascii="Times New Roman" w:eastAsia="Batang" w:hAnsi="Times New Roman"/>
          <w:bCs/>
          <w:sz w:val="24"/>
          <w:szCs w:val="24"/>
          <w:lang w:eastAsia="hu-HU"/>
        </w:rPr>
        <w:t>A módosítás során a Településszerkezeti Terv 5. melléklete szerinti biológiai aktivitásérték a következő módon változik:</w:t>
      </w:r>
    </w:p>
    <w:tbl>
      <w:tblPr>
        <w:tblpPr w:leftFromText="141" w:rightFromText="141" w:vertAnchor="text" w:tblpXSpec="center" w:tblpY="1"/>
        <w:tblOverlap w:val="never"/>
        <w:tblW w:w="9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277"/>
        <w:gridCol w:w="2128"/>
        <w:gridCol w:w="1417"/>
        <w:gridCol w:w="996"/>
        <w:gridCol w:w="1262"/>
      </w:tblGrid>
      <w:tr w:rsidR="00B44798" w:rsidRPr="00B44798" w14:paraId="54320103" w14:textId="77777777" w:rsidTr="003D0FEA">
        <w:trPr>
          <w:trHeight w:val="651"/>
        </w:trPr>
        <w:tc>
          <w:tcPr>
            <w:tcW w:w="2122" w:type="dxa"/>
            <w:shd w:val="clear" w:color="auto" w:fill="A6A6A6"/>
            <w:vAlign w:val="center"/>
            <w:hideMark/>
          </w:tcPr>
          <w:p w14:paraId="223BD4D2" w14:textId="77777777" w:rsidR="00B44798" w:rsidRPr="00B44798" w:rsidRDefault="00B44798" w:rsidP="00B44798">
            <w:pPr>
              <w:spacing w:after="60" w:line="240" w:lineRule="auto"/>
              <w:jc w:val="center"/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137/2018. (XI.19.) határozattal </w:t>
            </w:r>
            <w:proofErr w:type="gramStart"/>
            <w:r w:rsidRPr="00B44798"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hu-HU"/>
              </w:rPr>
              <w:t>meghatározott  területfelhasználás</w:t>
            </w:r>
            <w:proofErr w:type="gramEnd"/>
          </w:p>
        </w:tc>
        <w:tc>
          <w:tcPr>
            <w:tcW w:w="1277" w:type="dxa"/>
            <w:shd w:val="clear" w:color="auto" w:fill="A6A6A6"/>
            <w:vAlign w:val="center"/>
            <w:hideMark/>
          </w:tcPr>
          <w:p w14:paraId="6C604C4F" w14:textId="77777777" w:rsidR="00B44798" w:rsidRPr="00B44798" w:rsidRDefault="00B44798" w:rsidP="00B44798">
            <w:pPr>
              <w:spacing w:after="60" w:line="240" w:lineRule="auto"/>
              <w:jc w:val="center"/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hu-HU"/>
              </w:rPr>
              <w:t>Biológiai aktivitás értékmutató</w:t>
            </w:r>
          </w:p>
        </w:tc>
        <w:tc>
          <w:tcPr>
            <w:tcW w:w="2128" w:type="dxa"/>
            <w:shd w:val="clear" w:color="auto" w:fill="A6A6A6"/>
            <w:vAlign w:val="center"/>
            <w:hideMark/>
          </w:tcPr>
          <w:p w14:paraId="455C729A" w14:textId="77777777" w:rsidR="00B44798" w:rsidRPr="00B44798" w:rsidRDefault="00B44798" w:rsidP="00B44798">
            <w:pPr>
              <w:spacing w:after="60" w:line="240" w:lineRule="auto"/>
              <w:jc w:val="center"/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hu-HU"/>
              </w:rPr>
              <w:t>Tervezett területfelhasználás</w:t>
            </w:r>
          </w:p>
        </w:tc>
        <w:tc>
          <w:tcPr>
            <w:tcW w:w="1417" w:type="dxa"/>
            <w:shd w:val="clear" w:color="auto" w:fill="A6A6A6"/>
            <w:vAlign w:val="center"/>
            <w:hideMark/>
          </w:tcPr>
          <w:p w14:paraId="06A55A30" w14:textId="77777777" w:rsidR="00B44798" w:rsidRPr="00B44798" w:rsidRDefault="00B44798" w:rsidP="00B44798">
            <w:pPr>
              <w:spacing w:after="60" w:line="240" w:lineRule="auto"/>
              <w:jc w:val="center"/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hu-HU"/>
              </w:rPr>
              <w:t>Biológiai aktivitás értékmutató</w:t>
            </w:r>
          </w:p>
        </w:tc>
        <w:tc>
          <w:tcPr>
            <w:tcW w:w="996" w:type="dxa"/>
            <w:shd w:val="clear" w:color="auto" w:fill="A6A6A6"/>
            <w:vAlign w:val="center"/>
            <w:hideMark/>
          </w:tcPr>
          <w:p w14:paraId="1081878E" w14:textId="77777777" w:rsidR="00B44798" w:rsidRPr="00B44798" w:rsidRDefault="00B44798" w:rsidP="00B44798">
            <w:pPr>
              <w:spacing w:after="60" w:line="240" w:lineRule="auto"/>
              <w:jc w:val="center"/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hu-HU"/>
              </w:rPr>
              <w:t>Terület nagyság (ha)</w:t>
            </w:r>
          </w:p>
        </w:tc>
        <w:tc>
          <w:tcPr>
            <w:tcW w:w="1262" w:type="dxa"/>
            <w:shd w:val="clear" w:color="auto" w:fill="A6A6A6"/>
            <w:vAlign w:val="center"/>
            <w:hideMark/>
          </w:tcPr>
          <w:p w14:paraId="543A1B31" w14:textId="77777777" w:rsidR="00B44798" w:rsidRPr="00B44798" w:rsidRDefault="00B44798" w:rsidP="00B44798">
            <w:pPr>
              <w:spacing w:after="60" w:line="240" w:lineRule="auto"/>
              <w:jc w:val="center"/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hu-HU"/>
              </w:rPr>
              <w:t>Számított biológiai aktivitás érték</w:t>
            </w:r>
          </w:p>
        </w:tc>
      </w:tr>
      <w:tr w:rsidR="00B44798" w:rsidRPr="00B44798" w14:paraId="3D8B377A" w14:textId="77777777" w:rsidTr="003D0FEA">
        <w:trPr>
          <w:trHeight w:val="140"/>
        </w:trPr>
        <w:tc>
          <w:tcPr>
            <w:tcW w:w="2122" w:type="dxa"/>
            <w:shd w:val="clear" w:color="auto" w:fill="auto"/>
            <w:vAlign w:val="center"/>
          </w:tcPr>
          <w:p w14:paraId="1D5DC49B" w14:textId="77777777" w:rsidR="00B44798" w:rsidRPr="00B44798" w:rsidRDefault="00B44798" w:rsidP="00B44798">
            <w:pPr>
              <w:spacing w:before="60" w:after="6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color w:val="000000"/>
                <w:sz w:val="24"/>
                <w:szCs w:val="24"/>
                <w:lang w:eastAsia="hu-HU"/>
              </w:rPr>
              <w:t>Zöldterület - közkert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14C3318" w14:textId="77777777" w:rsidR="00B44798" w:rsidRPr="00B44798" w:rsidRDefault="00B44798" w:rsidP="00B44798">
            <w:pPr>
              <w:spacing w:before="60" w:after="6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color w:val="000000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5350EFD1" w14:textId="77777777" w:rsidR="00B44798" w:rsidRPr="00B44798" w:rsidRDefault="00B44798" w:rsidP="00B44798">
            <w:pPr>
              <w:spacing w:before="60" w:after="6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color w:val="000000"/>
                <w:sz w:val="24"/>
                <w:szCs w:val="24"/>
                <w:lang w:eastAsia="hu-HU"/>
              </w:rPr>
              <w:t>Általános gazdasági terület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30D056E" w14:textId="77777777" w:rsidR="00B44798" w:rsidRPr="00B44798" w:rsidRDefault="00B44798" w:rsidP="00B44798">
            <w:pPr>
              <w:spacing w:before="60" w:after="6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sz w:val="24"/>
                <w:szCs w:val="24"/>
                <w:lang w:eastAsia="hu-HU"/>
              </w:rPr>
              <w:t>0,4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5964B5E" w14:textId="77777777" w:rsidR="00B44798" w:rsidRPr="00B44798" w:rsidRDefault="00B44798" w:rsidP="00B44798">
            <w:pPr>
              <w:spacing w:before="60" w:after="6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color w:val="000000"/>
                <w:sz w:val="24"/>
                <w:szCs w:val="24"/>
                <w:lang w:eastAsia="hu-HU"/>
              </w:rPr>
              <w:t>0,3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71D61908" w14:textId="77777777" w:rsidR="00B44798" w:rsidRPr="00B44798" w:rsidRDefault="00B44798" w:rsidP="00B44798">
            <w:pPr>
              <w:spacing w:before="60" w:after="60" w:line="240" w:lineRule="auto"/>
              <w:jc w:val="center"/>
              <w:rPr>
                <w:rFonts w:ascii="Times New Roman" w:eastAsia="Batang" w:hAnsi="Times New Roman"/>
                <w:b/>
                <w:bCs/>
                <w:color w:val="FF0000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bCs/>
                <w:color w:val="FF0000"/>
                <w:sz w:val="24"/>
                <w:szCs w:val="24"/>
                <w:lang w:eastAsia="hu-HU"/>
              </w:rPr>
              <w:t>-1,68</w:t>
            </w:r>
          </w:p>
        </w:tc>
      </w:tr>
      <w:tr w:rsidR="00B44798" w:rsidRPr="00B44798" w14:paraId="4F1A86ED" w14:textId="77777777" w:rsidTr="003D0FEA">
        <w:trPr>
          <w:trHeight w:val="140"/>
        </w:trPr>
        <w:tc>
          <w:tcPr>
            <w:tcW w:w="2122" w:type="dxa"/>
            <w:shd w:val="clear" w:color="auto" w:fill="auto"/>
            <w:vAlign w:val="center"/>
          </w:tcPr>
          <w:p w14:paraId="20DC08A2" w14:textId="77777777" w:rsidR="00B44798" w:rsidRPr="00B44798" w:rsidRDefault="00B44798" w:rsidP="00B44798">
            <w:pPr>
              <w:spacing w:before="60" w:after="60" w:line="240" w:lineRule="auto"/>
              <w:ind w:right="-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color w:val="000000"/>
                <w:sz w:val="24"/>
                <w:szCs w:val="24"/>
                <w:lang w:eastAsia="hu-HU"/>
              </w:rPr>
              <w:t>Zöldterület - közkert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443E301" w14:textId="77777777" w:rsidR="00B44798" w:rsidRPr="00B44798" w:rsidRDefault="00B44798" w:rsidP="00B44798">
            <w:pPr>
              <w:spacing w:before="60" w:after="6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color w:val="000000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2128" w:type="dxa"/>
            <w:shd w:val="clear" w:color="auto" w:fill="auto"/>
            <w:vAlign w:val="center"/>
          </w:tcPr>
          <w:p w14:paraId="2B686106" w14:textId="77777777" w:rsidR="00B44798" w:rsidRPr="00B44798" w:rsidRDefault="00B44798" w:rsidP="00B44798">
            <w:pPr>
              <w:spacing w:before="60" w:after="6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color w:val="000000"/>
                <w:sz w:val="24"/>
                <w:szCs w:val="24"/>
                <w:lang w:eastAsia="hu-HU"/>
              </w:rPr>
              <w:t>Védelmi erdőterület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5EFDD7" w14:textId="77777777" w:rsidR="00B44798" w:rsidRPr="00B44798" w:rsidRDefault="00B44798" w:rsidP="00B44798">
            <w:pPr>
              <w:spacing w:before="60" w:after="60" w:line="240" w:lineRule="auto"/>
              <w:jc w:val="center"/>
              <w:rPr>
                <w:rFonts w:ascii="Times New Roman" w:eastAsia="Batang" w:hAnsi="Times New Roman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D3D1910" w14:textId="77777777" w:rsidR="00B44798" w:rsidRPr="00B44798" w:rsidRDefault="00B44798" w:rsidP="00B44798">
            <w:pPr>
              <w:spacing w:before="60" w:after="60" w:line="240" w:lineRule="auto"/>
              <w:jc w:val="center"/>
              <w:rPr>
                <w:rFonts w:ascii="Times New Roman" w:eastAsia="Batang" w:hAnsi="Times New Roman"/>
                <w:color w:val="000000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color w:val="000000"/>
                <w:sz w:val="24"/>
                <w:szCs w:val="24"/>
                <w:lang w:eastAsia="hu-HU"/>
              </w:rPr>
              <w:t>0,23</w:t>
            </w:r>
          </w:p>
        </w:tc>
        <w:tc>
          <w:tcPr>
            <w:tcW w:w="1262" w:type="dxa"/>
            <w:shd w:val="clear" w:color="auto" w:fill="auto"/>
            <w:noWrap/>
            <w:vAlign w:val="center"/>
          </w:tcPr>
          <w:p w14:paraId="2BF77399" w14:textId="77777777" w:rsidR="00B44798" w:rsidRPr="00B44798" w:rsidRDefault="00B44798" w:rsidP="00B44798">
            <w:pPr>
              <w:spacing w:before="60" w:after="6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hu-HU"/>
              </w:rPr>
              <w:t>+0,69</w:t>
            </w:r>
          </w:p>
        </w:tc>
      </w:tr>
      <w:tr w:rsidR="00B44798" w:rsidRPr="00B44798" w14:paraId="4A2B0F6F" w14:textId="77777777" w:rsidTr="00B44798">
        <w:trPr>
          <w:trHeight w:val="140"/>
        </w:trPr>
        <w:tc>
          <w:tcPr>
            <w:tcW w:w="7940" w:type="dxa"/>
            <w:gridSpan w:val="5"/>
            <w:shd w:val="clear" w:color="auto" w:fill="D9D9D9"/>
            <w:vAlign w:val="center"/>
          </w:tcPr>
          <w:p w14:paraId="47B723D7" w14:textId="77777777" w:rsidR="00B44798" w:rsidRPr="00B44798" w:rsidRDefault="00B44798" w:rsidP="00B44798">
            <w:pPr>
              <w:spacing w:before="60" w:after="60" w:line="240" w:lineRule="auto"/>
              <w:jc w:val="center"/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hu-HU"/>
              </w:rPr>
            </w:pPr>
            <w:proofErr w:type="spellStart"/>
            <w:r w:rsidRPr="00B44798"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hu-HU"/>
              </w:rPr>
              <w:t>Össz</w:t>
            </w:r>
            <w:proofErr w:type="spellEnd"/>
            <w:r w:rsidRPr="00B44798">
              <w:rPr>
                <w:rFonts w:ascii="Times New Roman" w:eastAsia="Batang" w:hAnsi="Times New Roman"/>
                <w:b/>
                <w:color w:val="000000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1262" w:type="dxa"/>
            <w:shd w:val="clear" w:color="auto" w:fill="D9D9D9"/>
            <w:noWrap/>
            <w:vAlign w:val="center"/>
          </w:tcPr>
          <w:p w14:paraId="57E6BE9A" w14:textId="77777777" w:rsidR="00B44798" w:rsidRPr="00B44798" w:rsidRDefault="00B44798" w:rsidP="00B44798">
            <w:pPr>
              <w:spacing w:before="60" w:after="60" w:line="240" w:lineRule="auto"/>
              <w:jc w:val="center"/>
              <w:rPr>
                <w:rFonts w:ascii="Times New Roman" w:eastAsia="Batang" w:hAnsi="Times New Roman"/>
                <w:b/>
                <w:bCs/>
                <w:color w:val="FF0000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bCs/>
                <w:color w:val="FF0000"/>
                <w:sz w:val="24"/>
                <w:szCs w:val="24"/>
                <w:lang w:eastAsia="hu-HU"/>
              </w:rPr>
              <w:t>-0,99</w:t>
            </w:r>
          </w:p>
        </w:tc>
      </w:tr>
    </w:tbl>
    <w:p w14:paraId="70FBE7F8" w14:textId="77777777" w:rsidR="00B44798" w:rsidRPr="00B44798" w:rsidRDefault="00B44798" w:rsidP="00B44798">
      <w:pPr>
        <w:numPr>
          <w:ilvl w:val="0"/>
          <w:numId w:val="39"/>
        </w:numPr>
        <w:spacing w:before="120" w:after="120" w:line="240" w:lineRule="auto"/>
        <w:ind w:left="284" w:hanging="295"/>
        <w:jc w:val="both"/>
        <w:rPr>
          <w:rFonts w:ascii="Times New Roman" w:eastAsia="Batang" w:hAnsi="Times New Roman"/>
          <w:bCs/>
          <w:sz w:val="24"/>
          <w:szCs w:val="24"/>
          <w:lang w:eastAsia="hu-HU"/>
        </w:rPr>
      </w:pPr>
      <w:r w:rsidRPr="00B44798">
        <w:rPr>
          <w:rFonts w:ascii="Times New Roman" w:eastAsia="Batang" w:hAnsi="Times New Roman"/>
          <w:bCs/>
          <w:sz w:val="24"/>
          <w:szCs w:val="24"/>
          <w:lang w:eastAsia="hu-HU"/>
        </w:rPr>
        <w:t>A 314/2012. (XI. 8.) Korm. rendelet 9.§ (9) bekezdésében rögzítettek alapján a biológiai aktivitásérték az alábbiak szerint változik:</w:t>
      </w:r>
    </w:p>
    <w:tbl>
      <w:tblPr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8"/>
        <w:gridCol w:w="4524"/>
      </w:tblGrid>
      <w:tr w:rsidR="00B44798" w:rsidRPr="00B44798" w14:paraId="38F763B2" w14:textId="77777777" w:rsidTr="00A9081C">
        <w:tc>
          <w:tcPr>
            <w:tcW w:w="4606" w:type="dxa"/>
            <w:shd w:val="clear" w:color="auto" w:fill="D9D9D9"/>
            <w:vAlign w:val="center"/>
          </w:tcPr>
          <w:p w14:paraId="0AFEFC59" w14:textId="44EE9C93" w:rsidR="00B44798" w:rsidRPr="00B44798" w:rsidRDefault="00B44798" w:rsidP="00B44798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hu-HU"/>
              </w:rPr>
              <w:t>137/2018. (XI.19.)</w:t>
            </w:r>
            <w:r w:rsidR="003D0FEA">
              <w:rPr>
                <w:rFonts w:ascii="Times New Roman" w:eastAsia="Batang" w:hAnsi="Times New Roman"/>
                <w:b/>
                <w:bCs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B44798">
              <w:rPr>
                <w:rFonts w:ascii="Times New Roman" w:eastAsia="Batang" w:hAnsi="Times New Roman"/>
                <w:bCs/>
                <w:sz w:val="24"/>
                <w:szCs w:val="24"/>
                <w:lang w:eastAsia="hu-HU"/>
              </w:rPr>
              <w:t>határozattal elfogadott településszerkezeti terv</w:t>
            </w:r>
          </w:p>
        </w:tc>
        <w:tc>
          <w:tcPr>
            <w:tcW w:w="4606" w:type="dxa"/>
            <w:vAlign w:val="center"/>
          </w:tcPr>
          <w:p w14:paraId="7323A17E" w14:textId="77777777" w:rsidR="00B44798" w:rsidRPr="00B44798" w:rsidRDefault="00B44798" w:rsidP="00B44798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hu-HU"/>
              </w:rPr>
              <w:t>+194,71</w:t>
            </w:r>
          </w:p>
        </w:tc>
      </w:tr>
      <w:tr w:rsidR="00B44798" w:rsidRPr="00B44798" w14:paraId="6197F709" w14:textId="77777777" w:rsidTr="00A9081C">
        <w:tc>
          <w:tcPr>
            <w:tcW w:w="4606" w:type="dxa"/>
            <w:shd w:val="clear" w:color="auto" w:fill="D9D9D9"/>
            <w:vAlign w:val="center"/>
          </w:tcPr>
          <w:p w14:paraId="05B88680" w14:textId="77777777" w:rsidR="00B44798" w:rsidRPr="00B44798" w:rsidRDefault="00B44798" w:rsidP="00B44798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Cs/>
                <w:sz w:val="24"/>
                <w:szCs w:val="24"/>
                <w:lang w:eastAsia="hu-HU"/>
              </w:rPr>
              <w:t>36/A/2020.(XI.20.) határozattal elfogadott településszerkezeti terv</w:t>
            </w:r>
          </w:p>
        </w:tc>
        <w:tc>
          <w:tcPr>
            <w:tcW w:w="4606" w:type="dxa"/>
            <w:vAlign w:val="center"/>
          </w:tcPr>
          <w:p w14:paraId="130C8005" w14:textId="77777777" w:rsidR="00B44798" w:rsidRPr="00B44798" w:rsidRDefault="00B44798" w:rsidP="00B44798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color w:val="FF0000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bCs/>
                <w:color w:val="FF0000"/>
                <w:sz w:val="24"/>
                <w:szCs w:val="24"/>
                <w:lang w:eastAsia="hu-HU"/>
              </w:rPr>
              <w:t>-4,35</w:t>
            </w:r>
          </w:p>
        </w:tc>
      </w:tr>
      <w:tr w:rsidR="00B44798" w:rsidRPr="00B44798" w14:paraId="528F2C61" w14:textId="77777777" w:rsidTr="00A9081C">
        <w:tc>
          <w:tcPr>
            <w:tcW w:w="4606" w:type="dxa"/>
            <w:shd w:val="clear" w:color="auto" w:fill="D9D9D9"/>
            <w:vAlign w:val="center"/>
          </w:tcPr>
          <w:p w14:paraId="1DED0F74" w14:textId="77777777" w:rsidR="00B44798" w:rsidRPr="00B44798" w:rsidRDefault="00B44798" w:rsidP="00B44798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Cs/>
                <w:sz w:val="24"/>
                <w:szCs w:val="24"/>
                <w:lang w:eastAsia="hu-HU"/>
              </w:rPr>
              <w:t>…/2020.(...) határozattal elfogadott településszerkezeti terv</w:t>
            </w:r>
          </w:p>
          <w:p w14:paraId="2A76A04C" w14:textId="77777777" w:rsidR="00B44798" w:rsidRPr="00B44798" w:rsidRDefault="00B44798" w:rsidP="00B44798">
            <w:pPr>
              <w:spacing w:after="0" w:line="240" w:lineRule="auto"/>
              <w:jc w:val="center"/>
              <w:rPr>
                <w:rFonts w:ascii="Times New Roman" w:eastAsia="Batang" w:hAnsi="Times New Roman"/>
                <w:bCs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Cs/>
                <w:sz w:val="24"/>
                <w:szCs w:val="24"/>
                <w:lang w:eastAsia="hu-HU"/>
              </w:rPr>
              <w:t>(jelen módosítás)</w:t>
            </w:r>
          </w:p>
        </w:tc>
        <w:tc>
          <w:tcPr>
            <w:tcW w:w="4606" w:type="dxa"/>
            <w:vAlign w:val="center"/>
          </w:tcPr>
          <w:p w14:paraId="23F03E35" w14:textId="77777777" w:rsidR="00B44798" w:rsidRPr="00B44798" w:rsidRDefault="00B44798" w:rsidP="00B44798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color w:val="FF0000"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bCs/>
                <w:color w:val="FF0000"/>
                <w:sz w:val="24"/>
                <w:szCs w:val="24"/>
                <w:lang w:eastAsia="hu-HU"/>
              </w:rPr>
              <w:t>-0,99</w:t>
            </w:r>
          </w:p>
        </w:tc>
      </w:tr>
      <w:tr w:rsidR="00B44798" w:rsidRPr="00B44798" w14:paraId="110B0DB7" w14:textId="77777777" w:rsidTr="00A9081C">
        <w:tc>
          <w:tcPr>
            <w:tcW w:w="4606" w:type="dxa"/>
            <w:shd w:val="clear" w:color="auto" w:fill="D9D9D9"/>
            <w:vAlign w:val="center"/>
          </w:tcPr>
          <w:p w14:paraId="59A656C2" w14:textId="77777777" w:rsidR="00B44798" w:rsidRPr="00B44798" w:rsidRDefault="00B44798" w:rsidP="00B44798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B44798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hu-HU"/>
              </w:rPr>
              <w:t>Össz</w:t>
            </w:r>
            <w:proofErr w:type="spellEnd"/>
            <w:r w:rsidRPr="00B44798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4606" w:type="dxa"/>
            <w:vAlign w:val="center"/>
          </w:tcPr>
          <w:p w14:paraId="5D5B424B" w14:textId="77777777" w:rsidR="00B44798" w:rsidRPr="00B44798" w:rsidRDefault="00B44798" w:rsidP="00B44798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hu-HU"/>
              </w:rPr>
            </w:pPr>
            <w:r w:rsidRPr="00B44798">
              <w:rPr>
                <w:rFonts w:ascii="Times New Roman" w:eastAsia="Batang" w:hAnsi="Times New Roman"/>
                <w:b/>
                <w:bCs/>
                <w:sz w:val="24"/>
                <w:szCs w:val="24"/>
                <w:lang w:eastAsia="hu-HU"/>
              </w:rPr>
              <w:t>+189,37</w:t>
            </w:r>
          </w:p>
        </w:tc>
      </w:tr>
    </w:tbl>
    <w:p w14:paraId="7019F07B" w14:textId="77777777" w:rsidR="00B44798" w:rsidRPr="00B44798" w:rsidRDefault="00B44798" w:rsidP="00B44798">
      <w:pPr>
        <w:numPr>
          <w:ilvl w:val="0"/>
          <w:numId w:val="39"/>
        </w:numPr>
        <w:spacing w:before="240" w:after="120" w:line="240" w:lineRule="auto"/>
        <w:ind w:left="284" w:hanging="295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B44798">
        <w:rPr>
          <w:rFonts w:ascii="Times New Roman" w:eastAsia="Times New Roman" w:hAnsi="Times New Roman"/>
          <w:bCs/>
          <w:sz w:val="24"/>
          <w:szCs w:val="24"/>
          <w:lang w:eastAsia="hu-HU"/>
        </w:rPr>
        <w:t>Jelen határozat az elfogadását követő napon lép hatályba.</w:t>
      </w:r>
    </w:p>
    <w:p w14:paraId="2E2B9812" w14:textId="77777777" w:rsidR="00B44798" w:rsidRPr="00B44798" w:rsidRDefault="00B44798" w:rsidP="00B44798">
      <w:pPr>
        <w:numPr>
          <w:ilvl w:val="0"/>
          <w:numId w:val="39"/>
        </w:numPr>
        <w:spacing w:before="240" w:after="240" w:line="240" w:lineRule="auto"/>
        <w:ind w:left="284" w:right="-2" w:hanging="294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  <w:r w:rsidRPr="00B44798">
        <w:rPr>
          <w:rFonts w:ascii="Times New Roman" w:eastAsia="Times New Roman" w:hAnsi="Times New Roman"/>
          <w:bCs/>
          <w:sz w:val="24"/>
          <w:szCs w:val="24"/>
          <w:lang w:eastAsia="hu-HU"/>
        </w:rPr>
        <w:t>Felkéri a jegyzőt, hogy a határozat végrehajtásához szükséges intézkedéseket tegye meg.</w:t>
      </w:r>
    </w:p>
    <w:bookmarkEnd w:id="5"/>
    <w:bookmarkEnd w:id="6"/>
    <w:p w14:paraId="5975A7E7" w14:textId="77777777" w:rsidR="00B44798" w:rsidRPr="00B44798" w:rsidRDefault="00B44798" w:rsidP="00B44798">
      <w:pPr>
        <w:spacing w:before="120" w:after="120" w:line="240" w:lineRule="auto"/>
        <w:jc w:val="both"/>
        <w:rPr>
          <w:rFonts w:ascii="Times New Roman" w:eastAsia="Batang" w:hAnsi="Times New Roman"/>
          <w:sz w:val="24"/>
          <w:szCs w:val="24"/>
          <w:lang w:eastAsia="hu-HU"/>
        </w:rPr>
      </w:pPr>
      <w:r w:rsidRPr="00B44798">
        <w:rPr>
          <w:rFonts w:ascii="Times New Roman" w:eastAsia="Batang" w:hAnsi="Times New Roman"/>
          <w:sz w:val="24"/>
          <w:szCs w:val="24"/>
          <w:u w:val="single"/>
          <w:lang w:eastAsia="hu-HU"/>
        </w:rPr>
        <w:t>A határozat végrehajtásáért felelős</w:t>
      </w:r>
      <w:r w:rsidRPr="00B44798">
        <w:rPr>
          <w:rFonts w:ascii="Times New Roman" w:eastAsia="Batang" w:hAnsi="Times New Roman"/>
          <w:sz w:val="24"/>
          <w:szCs w:val="24"/>
          <w:lang w:eastAsia="hu-HU"/>
        </w:rPr>
        <w:t xml:space="preserve">: </w:t>
      </w:r>
      <w:proofErr w:type="spellStart"/>
      <w:r w:rsidRPr="00B44798">
        <w:rPr>
          <w:rFonts w:ascii="Times New Roman" w:eastAsia="Batang" w:hAnsi="Times New Roman"/>
          <w:sz w:val="24"/>
          <w:szCs w:val="24"/>
          <w:lang w:eastAsia="hu-HU"/>
        </w:rPr>
        <w:t>Podhorszki</w:t>
      </w:r>
      <w:proofErr w:type="spellEnd"/>
      <w:r w:rsidRPr="00B44798">
        <w:rPr>
          <w:rFonts w:ascii="Times New Roman" w:eastAsia="Batang" w:hAnsi="Times New Roman"/>
          <w:sz w:val="24"/>
          <w:szCs w:val="24"/>
          <w:lang w:eastAsia="hu-HU"/>
        </w:rPr>
        <w:t xml:space="preserve"> István polgármester, Szabóné </w:t>
      </w:r>
      <w:proofErr w:type="spellStart"/>
      <w:r w:rsidRPr="00B44798">
        <w:rPr>
          <w:rFonts w:ascii="Times New Roman" w:eastAsia="Batang" w:hAnsi="Times New Roman"/>
          <w:sz w:val="24"/>
          <w:szCs w:val="24"/>
          <w:lang w:eastAsia="hu-HU"/>
        </w:rPr>
        <w:t>Ánosi</w:t>
      </w:r>
      <w:proofErr w:type="spellEnd"/>
      <w:r w:rsidRPr="00B44798">
        <w:rPr>
          <w:rFonts w:ascii="Times New Roman" w:eastAsia="Batang" w:hAnsi="Times New Roman"/>
          <w:sz w:val="24"/>
          <w:szCs w:val="24"/>
          <w:lang w:eastAsia="hu-HU"/>
        </w:rPr>
        <w:t xml:space="preserve"> Ildikó jegyző</w:t>
      </w:r>
    </w:p>
    <w:p w14:paraId="11B7400F" w14:textId="77777777" w:rsidR="00B44798" w:rsidRPr="00B44798" w:rsidRDefault="00B44798" w:rsidP="00B44798">
      <w:pPr>
        <w:spacing w:before="120" w:after="120" w:line="240" w:lineRule="auto"/>
        <w:jc w:val="both"/>
        <w:rPr>
          <w:rFonts w:ascii="Times New Roman" w:eastAsia="Batang" w:hAnsi="Times New Roman"/>
          <w:sz w:val="24"/>
          <w:szCs w:val="24"/>
          <w:lang w:eastAsia="hu-HU"/>
        </w:rPr>
      </w:pPr>
      <w:r w:rsidRPr="00B44798">
        <w:rPr>
          <w:rFonts w:ascii="Times New Roman" w:eastAsia="Batang" w:hAnsi="Times New Roman"/>
          <w:sz w:val="24"/>
          <w:szCs w:val="24"/>
          <w:u w:val="single"/>
          <w:lang w:eastAsia="hu-HU"/>
        </w:rPr>
        <w:t>A határozat végrehajtásának határideje</w:t>
      </w:r>
      <w:r w:rsidRPr="00B44798">
        <w:rPr>
          <w:rFonts w:ascii="Times New Roman" w:eastAsia="Batang" w:hAnsi="Times New Roman"/>
          <w:sz w:val="24"/>
          <w:szCs w:val="24"/>
          <w:lang w:eastAsia="hu-HU"/>
        </w:rPr>
        <w:t>: azonnal</w:t>
      </w:r>
    </w:p>
    <w:p w14:paraId="69A10240" w14:textId="54AE7C97" w:rsidR="00B44798" w:rsidRPr="00B44798" w:rsidRDefault="00B44798" w:rsidP="003D0FEA">
      <w:pPr>
        <w:widowControl w:val="0"/>
        <w:tabs>
          <w:tab w:val="center" w:pos="1134"/>
          <w:tab w:val="center" w:pos="7371"/>
        </w:tabs>
        <w:suppressAutoHyphens/>
        <w:spacing w:after="0" w:line="100" w:lineRule="atLeast"/>
        <w:jc w:val="both"/>
        <w:rPr>
          <w:rFonts w:ascii="Trebuchet MS" w:eastAsia="Batang" w:hAnsi="Trebuchet MS"/>
          <w:b/>
          <w:sz w:val="20"/>
          <w:szCs w:val="20"/>
          <w:highlight w:val="yellow"/>
          <w:lang w:eastAsia="hu-HU"/>
        </w:rPr>
      </w:pPr>
      <w:r w:rsidRPr="00B44798">
        <w:rPr>
          <w:rFonts w:ascii="Times New Roman" w:eastAsia="SimSun" w:hAnsi="Times New Roman"/>
          <w:kern w:val="1"/>
          <w:sz w:val="24"/>
          <w:szCs w:val="24"/>
          <w:lang w:eastAsia="zh-CN"/>
        </w:rPr>
        <w:tab/>
      </w:r>
    </w:p>
    <w:p w14:paraId="60E04B62" w14:textId="2BE19456" w:rsidR="00B44798" w:rsidRDefault="00B44798" w:rsidP="00B44798">
      <w:pPr>
        <w:spacing w:after="120" w:line="240" w:lineRule="auto"/>
        <w:jc w:val="both"/>
        <w:rPr>
          <w:rFonts w:ascii="Trebuchet MS" w:eastAsia="Batang" w:hAnsi="Trebuchet MS"/>
          <w:b/>
          <w:sz w:val="20"/>
          <w:szCs w:val="20"/>
          <w:highlight w:val="yellow"/>
          <w:lang w:eastAsia="hu-HU"/>
        </w:rPr>
      </w:pPr>
    </w:p>
    <w:p w14:paraId="3D338E48" w14:textId="6C4623B9" w:rsidR="002D2A80" w:rsidRPr="00C6085E" w:rsidRDefault="00B44798" w:rsidP="00C6085E">
      <w:pPr>
        <w:pStyle w:val="Listaszerbekezds"/>
        <w:numPr>
          <w:ilvl w:val="0"/>
          <w:numId w:val="40"/>
        </w:numPr>
        <w:spacing w:after="120"/>
        <w:jc w:val="both"/>
        <w:rPr>
          <w:rFonts w:ascii="Trebuchet MS" w:eastAsia="Batang" w:hAnsi="Trebuchet MS"/>
          <w:sz w:val="20"/>
          <w:szCs w:val="20"/>
        </w:rPr>
      </w:pPr>
      <w:r w:rsidRPr="00C6085E">
        <w:rPr>
          <w:rFonts w:ascii="Trebuchet MS" w:eastAsia="Batang" w:hAnsi="Trebuchet MS"/>
          <w:sz w:val="20"/>
          <w:szCs w:val="20"/>
        </w:rPr>
        <w:t>melléklet: Szerkezeti tervlap módosítása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04CA9F19" w14:textId="69794B83" w:rsidR="00C6085E" w:rsidRDefault="00902212" w:rsidP="00C6085E">
      <w:pPr>
        <w:pStyle w:val="Listaszerbekezds"/>
        <w:spacing w:after="120"/>
        <w:ind w:left="720"/>
        <w:jc w:val="both"/>
      </w:pPr>
      <w:r>
        <w:rPr>
          <w:noProof/>
        </w:rPr>
        <w:lastRenderedPageBreak/>
        <w:drawing>
          <wp:inline distT="0" distB="0" distL="0" distR="0" wp14:anchorId="66CDB360" wp14:editId="673C166F">
            <wp:extent cx="5760720" cy="8147685"/>
            <wp:effectExtent l="0" t="0" r="0" b="5715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7E2DB" w14:textId="4BE6CB17" w:rsidR="00C6085E" w:rsidRDefault="00C6085E" w:rsidP="00C6085E">
      <w:pPr>
        <w:pStyle w:val="Listaszerbekezds"/>
        <w:spacing w:after="120"/>
        <w:ind w:left="720"/>
        <w:jc w:val="both"/>
      </w:pPr>
    </w:p>
    <w:p w14:paraId="700A21E5" w14:textId="4FC347A6" w:rsidR="00C6085E" w:rsidRDefault="00C6085E" w:rsidP="00C6085E">
      <w:pPr>
        <w:pStyle w:val="Listaszerbekezds"/>
        <w:spacing w:after="120"/>
        <w:ind w:left="720"/>
        <w:jc w:val="both"/>
      </w:pPr>
    </w:p>
    <w:p w14:paraId="11A09615" w14:textId="58AA50E2" w:rsidR="00C6085E" w:rsidRDefault="00C6085E" w:rsidP="00C6085E">
      <w:pPr>
        <w:pStyle w:val="Listaszerbekezds"/>
        <w:spacing w:after="120"/>
        <w:ind w:left="720"/>
        <w:jc w:val="both"/>
      </w:pPr>
    </w:p>
    <w:p w14:paraId="76735216" w14:textId="41211991" w:rsidR="00C6085E" w:rsidRDefault="00C6085E" w:rsidP="00C6085E">
      <w:pPr>
        <w:pStyle w:val="Listaszerbekezds"/>
        <w:spacing w:after="120"/>
        <w:ind w:left="720"/>
        <w:jc w:val="both"/>
      </w:pPr>
    </w:p>
    <w:p w14:paraId="2DDEA805" w14:textId="7734DF78" w:rsidR="00C6085E" w:rsidRDefault="00C6085E" w:rsidP="00C6085E">
      <w:pPr>
        <w:pStyle w:val="Listaszerbekezds"/>
        <w:spacing w:after="120"/>
        <w:ind w:left="720"/>
        <w:jc w:val="both"/>
      </w:pPr>
      <w:r>
        <w:rPr>
          <w:noProof/>
        </w:rPr>
        <w:drawing>
          <wp:inline distT="0" distB="0" distL="0" distR="0" wp14:anchorId="3441D333" wp14:editId="79742178">
            <wp:extent cx="5760720" cy="8147685"/>
            <wp:effectExtent l="0" t="0" r="0" b="571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DE792" w14:textId="79ACEB0E" w:rsidR="00C6085E" w:rsidRDefault="00C6085E" w:rsidP="00C6085E">
      <w:pPr>
        <w:pStyle w:val="Listaszerbekezds"/>
        <w:spacing w:after="120"/>
        <w:ind w:left="720"/>
        <w:jc w:val="both"/>
      </w:pPr>
    </w:p>
    <w:p w14:paraId="79C27A3C" w14:textId="34D83D45" w:rsidR="00C6085E" w:rsidRDefault="00C6085E" w:rsidP="00C6085E">
      <w:pPr>
        <w:pStyle w:val="Listaszerbekezds"/>
        <w:spacing w:after="120"/>
        <w:ind w:left="720"/>
        <w:jc w:val="both"/>
      </w:pPr>
    </w:p>
    <w:p w14:paraId="66B34214" w14:textId="570C4E78" w:rsidR="00C6085E" w:rsidRDefault="00C6085E" w:rsidP="00C6085E">
      <w:pPr>
        <w:pStyle w:val="Listaszerbekezds"/>
        <w:spacing w:after="120"/>
        <w:ind w:left="720"/>
        <w:jc w:val="both"/>
      </w:pPr>
      <w:r>
        <w:rPr>
          <w:noProof/>
        </w:rPr>
        <w:lastRenderedPageBreak/>
        <w:drawing>
          <wp:inline distT="0" distB="0" distL="0" distR="0" wp14:anchorId="6378C9DE" wp14:editId="057E3D8F">
            <wp:extent cx="5760720" cy="8147685"/>
            <wp:effectExtent l="0" t="0" r="0" b="571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B424A" w14:textId="030D04DE" w:rsidR="00C6085E" w:rsidRDefault="00C6085E" w:rsidP="00C6085E">
      <w:pPr>
        <w:pStyle w:val="Listaszerbekezds"/>
        <w:spacing w:after="120"/>
        <w:ind w:left="720"/>
        <w:jc w:val="both"/>
      </w:pPr>
    </w:p>
    <w:p w14:paraId="2580653C" w14:textId="49B86532" w:rsidR="00C6085E" w:rsidRDefault="00C6085E" w:rsidP="00C6085E">
      <w:pPr>
        <w:pStyle w:val="Listaszerbekezds"/>
        <w:spacing w:after="120"/>
        <w:ind w:left="720"/>
        <w:jc w:val="both"/>
      </w:pPr>
    </w:p>
    <w:p w14:paraId="420F1B10" w14:textId="588DFDDE" w:rsidR="00C6085E" w:rsidRDefault="00C6085E" w:rsidP="00C6085E">
      <w:pPr>
        <w:pStyle w:val="Listaszerbekezds"/>
        <w:spacing w:after="120"/>
        <w:ind w:left="720"/>
        <w:jc w:val="both"/>
      </w:pPr>
    </w:p>
    <w:p w14:paraId="5A510B4F" w14:textId="1D9D5A94" w:rsidR="00C6085E" w:rsidRDefault="00C6085E" w:rsidP="00C6085E">
      <w:pPr>
        <w:pStyle w:val="Listaszerbekezds"/>
        <w:spacing w:after="120"/>
        <w:ind w:left="720"/>
        <w:jc w:val="both"/>
      </w:pPr>
      <w:r>
        <w:rPr>
          <w:noProof/>
        </w:rPr>
        <w:lastRenderedPageBreak/>
        <w:drawing>
          <wp:inline distT="0" distB="0" distL="0" distR="0" wp14:anchorId="58E59B54" wp14:editId="01E73308">
            <wp:extent cx="5760720" cy="8147685"/>
            <wp:effectExtent l="0" t="0" r="0" b="571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89ABD" w14:textId="174AC58B" w:rsidR="00C6085E" w:rsidRDefault="00C6085E" w:rsidP="00C6085E">
      <w:pPr>
        <w:pStyle w:val="Listaszerbekezds"/>
        <w:spacing w:after="120"/>
        <w:ind w:left="720"/>
        <w:jc w:val="both"/>
      </w:pPr>
    </w:p>
    <w:p w14:paraId="2A891647" w14:textId="68285EC8" w:rsidR="00C6085E" w:rsidRDefault="00C6085E" w:rsidP="00C6085E">
      <w:pPr>
        <w:pStyle w:val="Listaszerbekezds"/>
        <w:spacing w:after="120"/>
        <w:ind w:left="720"/>
        <w:jc w:val="both"/>
      </w:pPr>
    </w:p>
    <w:p w14:paraId="6FC91950" w14:textId="10DCF92B" w:rsidR="00C6085E" w:rsidRDefault="00C6085E" w:rsidP="00C6085E">
      <w:pPr>
        <w:pStyle w:val="Listaszerbekezds"/>
        <w:spacing w:after="120"/>
        <w:ind w:left="720"/>
        <w:jc w:val="both"/>
      </w:pPr>
    </w:p>
    <w:p w14:paraId="084F97B4" w14:textId="2A973F8C" w:rsidR="00C6085E" w:rsidRDefault="00C6085E" w:rsidP="00C6085E">
      <w:pPr>
        <w:pStyle w:val="Listaszerbekezds"/>
        <w:spacing w:after="120"/>
        <w:ind w:left="720"/>
        <w:jc w:val="both"/>
      </w:pPr>
      <w:r>
        <w:rPr>
          <w:noProof/>
        </w:rPr>
        <w:lastRenderedPageBreak/>
        <w:drawing>
          <wp:inline distT="0" distB="0" distL="0" distR="0" wp14:anchorId="447EAFF2" wp14:editId="1DB1019A">
            <wp:extent cx="5760720" cy="8147685"/>
            <wp:effectExtent l="0" t="0" r="0" b="5715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DA618" w14:textId="580A9932" w:rsidR="00C6085E" w:rsidRDefault="00C6085E" w:rsidP="00C6085E">
      <w:pPr>
        <w:pStyle w:val="Listaszerbekezds"/>
        <w:spacing w:after="120"/>
        <w:ind w:left="720"/>
        <w:jc w:val="both"/>
      </w:pPr>
    </w:p>
    <w:p w14:paraId="29A3EEA7" w14:textId="11074E31" w:rsidR="00C6085E" w:rsidRDefault="00C6085E" w:rsidP="00C6085E">
      <w:pPr>
        <w:pStyle w:val="Listaszerbekezds"/>
        <w:spacing w:after="120"/>
        <w:ind w:left="720"/>
        <w:jc w:val="both"/>
      </w:pPr>
    </w:p>
    <w:p w14:paraId="604F7940" w14:textId="63EB8914" w:rsidR="00C6085E" w:rsidRDefault="00C6085E" w:rsidP="00C6085E">
      <w:pPr>
        <w:pStyle w:val="Listaszerbekezds"/>
        <w:spacing w:after="120"/>
        <w:ind w:left="720"/>
        <w:jc w:val="both"/>
      </w:pPr>
    </w:p>
    <w:p w14:paraId="5DF6B5A1" w14:textId="108E9EC6" w:rsidR="00C6085E" w:rsidRPr="00C6085E" w:rsidRDefault="00C6085E" w:rsidP="00C6085E">
      <w:pPr>
        <w:pStyle w:val="Listaszerbekezds"/>
        <w:spacing w:after="120"/>
        <w:ind w:left="720"/>
        <w:jc w:val="both"/>
      </w:pPr>
      <w:r>
        <w:rPr>
          <w:noProof/>
        </w:rPr>
        <w:lastRenderedPageBreak/>
        <w:drawing>
          <wp:inline distT="0" distB="0" distL="0" distR="0" wp14:anchorId="4A6DD6DD" wp14:editId="0AB9BDB1">
            <wp:extent cx="5760720" cy="8147685"/>
            <wp:effectExtent l="0" t="0" r="0" b="571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085E" w:rsidRPr="00C6085E" w:rsidSect="00655A5A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073686" w14:textId="77777777" w:rsidR="008B0872" w:rsidRDefault="008B0872" w:rsidP="008B0872">
      <w:pPr>
        <w:spacing w:after="0" w:line="240" w:lineRule="auto"/>
      </w:pPr>
      <w:r>
        <w:separator/>
      </w:r>
    </w:p>
  </w:endnote>
  <w:endnote w:type="continuationSeparator" w:id="0">
    <w:p w14:paraId="772EFE6A" w14:textId="77777777" w:rsidR="008B0872" w:rsidRDefault="008B0872" w:rsidP="008B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tarSymbol"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No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B9F93" w14:textId="77777777" w:rsidR="008B0872" w:rsidRDefault="008B0872" w:rsidP="008B0872">
      <w:pPr>
        <w:spacing w:after="0" w:line="240" w:lineRule="auto"/>
      </w:pPr>
      <w:r>
        <w:separator/>
      </w:r>
    </w:p>
  </w:footnote>
  <w:footnote w:type="continuationSeparator" w:id="0">
    <w:p w14:paraId="595F814A" w14:textId="77777777" w:rsidR="008B0872" w:rsidRDefault="008B0872" w:rsidP="008B0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EB4A24BC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4163"/>
      <w:numFmt w:val="bullet"/>
      <w:lvlText w:val="-"/>
      <w:lvlJc w:val="left"/>
      <w:pPr>
        <w:tabs>
          <w:tab w:val="num" w:pos="1413"/>
        </w:tabs>
        <w:ind w:left="1413" w:hanging="708"/>
      </w:pPr>
      <w:rPr>
        <w:rFonts w:ascii="StarSymbol" w:hAnsi="StarSymbol"/>
      </w:rPr>
    </w:lvl>
  </w:abstractNum>
  <w:abstractNum w:abstractNumId="2" w15:restartNumberingAfterBreak="0">
    <w:nsid w:val="00637FBE"/>
    <w:multiLevelType w:val="hybridMultilevel"/>
    <w:tmpl w:val="AB78CCE2"/>
    <w:lvl w:ilvl="0" w:tplc="AB9CFBFA">
      <w:start w:val="1"/>
      <w:numFmt w:val="decimal"/>
      <w:lvlText w:val="%1."/>
      <w:lvlJc w:val="left"/>
      <w:pPr>
        <w:ind w:left="2487" w:hanging="360"/>
      </w:pPr>
      <w:rPr>
        <w:b w:val="0"/>
        <w:bCs/>
      </w:rPr>
    </w:lvl>
    <w:lvl w:ilvl="1" w:tplc="040E0019">
      <w:start w:val="1"/>
      <w:numFmt w:val="lowerLetter"/>
      <w:lvlText w:val="%2."/>
      <w:lvlJc w:val="left"/>
      <w:pPr>
        <w:ind w:left="3390" w:hanging="360"/>
      </w:pPr>
    </w:lvl>
    <w:lvl w:ilvl="2" w:tplc="040E001B">
      <w:start w:val="1"/>
      <w:numFmt w:val="lowerRoman"/>
      <w:lvlText w:val="%3."/>
      <w:lvlJc w:val="right"/>
      <w:pPr>
        <w:ind w:left="4110" w:hanging="180"/>
      </w:pPr>
    </w:lvl>
    <w:lvl w:ilvl="3" w:tplc="040E000F">
      <w:start w:val="1"/>
      <w:numFmt w:val="decimal"/>
      <w:lvlText w:val="%4."/>
      <w:lvlJc w:val="left"/>
      <w:pPr>
        <w:ind w:left="4830" w:hanging="360"/>
      </w:pPr>
    </w:lvl>
    <w:lvl w:ilvl="4" w:tplc="040E0019">
      <w:start w:val="1"/>
      <w:numFmt w:val="lowerLetter"/>
      <w:lvlText w:val="%5."/>
      <w:lvlJc w:val="left"/>
      <w:pPr>
        <w:ind w:left="5550" w:hanging="360"/>
      </w:pPr>
    </w:lvl>
    <w:lvl w:ilvl="5" w:tplc="040E001B">
      <w:start w:val="1"/>
      <w:numFmt w:val="lowerRoman"/>
      <w:lvlText w:val="%6."/>
      <w:lvlJc w:val="right"/>
      <w:pPr>
        <w:ind w:left="6270" w:hanging="180"/>
      </w:pPr>
    </w:lvl>
    <w:lvl w:ilvl="6" w:tplc="040E000F">
      <w:start w:val="1"/>
      <w:numFmt w:val="decimal"/>
      <w:lvlText w:val="%7."/>
      <w:lvlJc w:val="left"/>
      <w:pPr>
        <w:ind w:left="6990" w:hanging="360"/>
      </w:pPr>
    </w:lvl>
    <w:lvl w:ilvl="7" w:tplc="040E0019">
      <w:start w:val="1"/>
      <w:numFmt w:val="lowerLetter"/>
      <w:lvlText w:val="%8."/>
      <w:lvlJc w:val="left"/>
      <w:pPr>
        <w:ind w:left="7710" w:hanging="360"/>
      </w:pPr>
    </w:lvl>
    <w:lvl w:ilvl="8" w:tplc="040E001B">
      <w:start w:val="1"/>
      <w:numFmt w:val="lowerRoman"/>
      <w:lvlText w:val="%9."/>
      <w:lvlJc w:val="right"/>
      <w:pPr>
        <w:ind w:left="8430" w:hanging="180"/>
      </w:pPr>
    </w:lvl>
  </w:abstractNum>
  <w:abstractNum w:abstractNumId="3" w15:restartNumberingAfterBreak="0">
    <w:nsid w:val="03575A6A"/>
    <w:multiLevelType w:val="hybridMultilevel"/>
    <w:tmpl w:val="CFF2F6D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52E6894"/>
    <w:multiLevelType w:val="hybridMultilevel"/>
    <w:tmpl w:val="C4F454A4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671CD"/>
    <w:multiLevelType w:val="multilevel"/>
    <w:tmpl w:val="1DB2897E"/>
    <w:lvl w:ilvl="0">
      <w:start w:val="2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801" w:hanging="375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6" w15:restartNumberingAfterBreak="0">
    <w:nsid w:val="06CF5890"/>
    <w:multiLevelType w:val="hybridMultilevel"/>
    <w:tmpl w:val="1DC42F02"/>
    <w:lvl w:ilvl="0" w:tplc="B8A41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51960"/>
    <w:multiLevelType w:val="hybridMultilevel"/>
    <w:tmpl w:val="11869364"/>
    <w:lvl w:ilvl="0" w:tplc="06C4E18A">
      <w:start w:val="20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A77925"/>
    <w:multiLevelType w:val="hybridMultilevel"/>
    <w:tmpl w:val="907C53F0"/>
    <w:lvl w:ilvl="0" w:tplc="040E000F">
      <w:start w:val="1"/>
      <w:numFmt w:val="decimal"/>
      <w:lvlText w:val="%1."/>
      <w:lvlJc w:val="left"/>
      <w:pPr>
        <w:ind w:left="1425" w:hanging="360"/>
      </w:pPr>
    </w:lvl>
    <w:lvl w:ilvl="1" w:tplc="6F3CA866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2" w:tplc="94D09AC2">
      <w:start w:val="1"/>
      <w:numFmt w:val="lowerLetter"/>
      <w:lvlText w:val="%3)"/>
      <w:lvlJc w:val="left"/>
      <w:pPr>
        <w:ind w:left="3045" w:hanging="360"/>
      </w:pPr>
    </w:lvl>
    <w:lvl w:ilvl="3" w:tplc="040E000F">
      <w:start w:val="1"/>
      <w:numFmt w:val="decimal"/>
      <w:lvlText w:val="%4."/>
      <w:lvlJc w:val="left"/>
      <w:pPr>
        <w:ind w:left="3585" w:hanging="360"/>
      </w:pPr>
    </w:lvl>
    <w:lvl w:ilvl="4" w:tplc="040E0019">
      <w:start w:val="1"/>
      <w:numFmt w:val="lowerLetter"/>
      <w:lvlText w:val="%5."/>
      <w:lvlJc w:val="left"/>
      <w:pPr>
        <w:ind w:left="4305" w:hanging="360"/>
      </w:pPr>
    </w:lvl>
    <w:lvl w:ilvl="5" w:tplc="040E001B">
      <w:start w:val="1"/>
      <w:numFmt w:val="lowerRoman"/>
      <w:lvlText w:val="%6."/>
      <w:lvlJc w:val="right"/>
      <w:pPr>
        <w:ind w:left="5025" w:hanging="180"/>
      </w:pPr>
    </w:lvl>
    <w:lvl w:ilvl="6" w:tplc="040E000F">
      <w:start w:val="1"/>
      <w:numFmt w:val="decimal"/>
      <w:lvlText w:val="%7."/>
      <w:lvlJc w:val="left"/>
      <w:pPr>
        <w:ind w:left="5745" w:hanging="360"/>
      </w:pPr>
    </w:lvl>
    <w:lvl w:ilvl="7" w:tplc="040E0019">
      <w:start w:val="1"/>
      <w:numFmt w:val="lowerLetter"/>
      <w:lvlText w:val="%8."/>
      <w:lvlJc w:val="left"/>
      <w:pPr>
        <w:ind w:left="6465" w:hanging="360"/>
      </w:pPr>
    </w:lvl>
    <w:lvl w:ilvl="8" w:tplc="040E001B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10CD47A9"/>
    <w:multiLevelType w:val="hybridMultilevel"/>
    <w:tmpl w:val="5EC8830A"/>
    <w:lvl w:ilvl="0" w:tplc="75D6FA4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C07E54"/>
    <w:multiLevelType w:val="hybridMultilevel"/>
    <w:tmpl w:val="5AA4D6C2"/>
    <w:lvl w:ilvl="0" w:tplc="FE048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23813"/>
    <w:multiLevelType w:val="hybridMultilevel"/>
    <w:tmpl w:val="77E899B0"/>
    <w:lvl w:ilvl="0" w:tplc="C8D2CCE6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15B3B"/>
    <w:multiLevelType w:val="multilevel"/>
    <w:tmpl w:val="95F439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0AA4295"/>
    <w:multiLevelType w:val="hybridMultilevel"/>
    <w:tmpl w:val="02E2E4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9917DF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244E52"/>
    <w:multiLevelType w:val="hybridMultilevel"/>
    <w:tmpl w:val="349E1AF6"/>
    <w:lvl w:ilvl="0" w:tplc="4E8014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DF576A"/>
    <w:multiLevelType w:val="hybridMultilevel"/>
    <w:tmpl w:val="93A81A62"/>
    <w:lvl w:ilvl="0" w:tplc="E460BEE2">
      <w:start w:val="2020"/>
      <w:numFmt w:val="bullet"/>
      <w:lvlText w:val="-"/>
      <w:lvlJc w:val="left"/>
      <w:pPr>
        <w:ind w:left="644" w:hanging="360"/>
      </w:pPr>
      <w:rPr>
        <w:rFonts w:ascii="Trebuchet MS" w:eastAsia="Batang" w:hAnsi="Trebuchet MS" w:cs="Times New Roman" w:hint="default"/>
      </w:rPr>
    </w:lvl>
    <w:lvl w:ilvl="1" w:tplc="040E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240B05AC"/>
    <w:multiLevelType w:val="hybridMultilevel"/>
    <w:tmpl w:val="2E828B5C"/>
    <w:lvl w:ilvl="0" w:tplc="E88CFC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34812"/>
    <w:multiLevelType w:val="hybridMultilevel"/>
    <w:tmpl w:val="5476A9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F68C4"/>
    <w:multiLevelType w:val="hybridMultilevel"/>
    <w:tmpl w:val="CF7E949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B34459"/>
    <w:multiLevelType w:val="hybridMultilevel"/>
    <w:tmpl w:val="B566A376"/>
    <w:lvl w:ilvl="0" w:tplc="6F3CA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B321E1"/>
    <w:multiLevelType w:val="hybridMultilevel"/>
    <w:tmpl w:val="9702C72C"/>
    <w:lvl w:ilvl="0" w:tplc="56CE8E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3C704B"/>
    <w:multiLevelType w:val="hybridMultilevel"/>
    <w:tmpl w:val="61E4D65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42FAB"/>
    <w:multiLevelType w:val="hybridMultilevel"/>
    <w:tmpl w:val="D07E0C20"/>
    <w:lvl w:ilvl="0" w:tplc="8B6AF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382AD5"/>
    <w:multiLevelType w:val="hybridMultilevel"/>
    <w:tmpl w:val="759085E6"/>
    <w:lvl w:ilvl="0" w:tplc="4E5441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B2C2C"/>
    <w:multiLevelType w:val="hybridMultilevel"/>
    <w:tmpl w:val="4AB8C640"/>
    <w:lvl w:ilvl="0" w:tplc="040E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A1467B"/>
    <w:multiLevelType w:val="hybridMultilevel"/>
    <w:tmpl w:val="E60638C4"/>
    <w:lvl w:ilvl="0" w:tplc="040E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469B8"/>
    <w:multiLevelType w:val="hybridMultilevel"/>
    <w:tmpl w:val="21A048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E74094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0A15D05"/>
    <w:multiLevelType w:val="hybridMultilevel"/>
    <w:tmpl w:val="9D16DE3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0E078C"/>
    <w:multiLevelType w:val="hybridMultilevel"/>
    <w:tmpl w:val="0CE4E66E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360022"/>
    <w:multiLevelType w:val="multilevel"/>
    <w:tmpl w:val="6A9C717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2" w15:restartNumberingAfterBreak="0">
    <w:nsid w:val="68F7147C"/>
    <w:multiLevelType w:val="hybridMultilevel"/>
    <w:tmpl w:val="3DDA5A2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3C3AD7"/>
    <w:multiLevelType w:val="hybridMultilevel"/>
    <w:tmpl w:val="6F8A7D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FB627D"/>
    <w:multiLevelType w:val="hybridMultilevel"/>
    <w:tmpl w:val="40A21AD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A91FB1"/>
    <w:multiLevelType w:val="multilevel"/>
    <w:tmpl w:val="120827C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D72EDC"/>
    <w:multiLevelType w:val="hybridMultilevel"/>
    <w:tmpl w:val="41666C42"/>
    <w:lvl w:ilvl="0" w:tplc="B630FFC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6"/>
  </w:num>
  <w:num w:numId="3">
    <w:abstractNumId w:val="4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13"/>
  </w:num>
  <w:num w:numId="9">
    <w:abstractNumId w:val="0"/>
  </w:num>
  <w:num w:numId="10">
    <w:abstractNumId w:val="12"/>
  </w:num>
  <w:num w:numId="11">
    <w:abstractNumId w:val="34"/>
  </w:num>
  <w:num w:numId="12">
    <w:abstractNumId w:val="32"/>
  </w:num>
  <w:num w:numId="13">
    <w:abstractNumId w:val="29"/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9"/>
  </w:num>
  <w:num w:numId="17">
    <w:abstractNumId w:val="22"/>
  </w:num>
  <w:num w:numId="18">
    <w:abstractNumId w:val="6"/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"/>
  </w:num>
  <w:num w:numId="25">
    <w:abstractNumId w:val="33"/>
  </w:num>
  <w:num w:numId="26">
    <w:abstractNumId w:val="7"/>
  </w:num>
  <w:num w:numId="27">
    <w:abstractNumId w:val="3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20"/>
  </w:num>
  <w:num w:numId="33">
    <w:abstractNumId w:val="5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17"/>
  </w:num>
  <w:num w:numId="37">
    <w:abstractNumId w:val="25"/>
  </w:num>
  <w:num w:numId="38">
    <w:abstractNumId w:val="24"/>
  </w:num>
  <w:num w:numId="39">
    <w:abstractNumId w:val="11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638"/>
    <w:rsid w:val="00005297"/>
    <w:rsid w:val="0000747D"/>
    <w:rsid w:val="00015A31"/>
    <w:rsid w:val="00026E98"/>
    <w:rsid w:val="00030933"/>
    <w:rsid w:val="0006075E"/>
    <w:rsid w:val="00062907"/>
    <w:rsid w:val="00071FE0"/>
    <w:rsid w:val="00073A92"/>
    <w:rsid w:val="00073AA7"/>
    <w:rsid w:val="00095648"/>
    <w:rsid w:val="00097010"/>
    <w:rsid w:val="000A1F5E"/>
    <w:rsid w:val="000A7AAB"/>
    <w:rsid w:val="000B35C4"/>
    <w:rsid w:val="000C6585"/>
    <w:rsid w:val="000F45E4"/>
    <w:rsid w:val="000F49C9"/>
    <w:rsid w:val="00104A42"/>
    <w:rsid w:val="00131C9D"/>
    <w:rsid w:val="00147C43"/>
    <w:rsid w:val="0015062E"/>
    <w:rsid w:val="00162F51"/>
    <w:rsid w:val="00171075"/>
    <w:rsid w:val="0018147A"/>
    <w:rsid w:val="001830A0"/>
    <w:rsid w:val="00193F89"/>
    <w:rsid w:val="001A3232"/>
    <w:rsid w:val="001C56E2"/>
    <w:rsid w:val="001C59DC"/>
    <w:rsid w:val="001F394A"/>
    <w:rsid w:val="001F49BC"/>
    <w:rsid w:val="001F5FAB"/>
    <w:rsid w:val="00200553"/>
    <w:rsid w:val="00223448"/>
    <w:rsid w:val="00231496"/>
    <w:rsid w:val="0023591E"/>
    <w:rsid w:val="00244FC3"/>
    <w:rsid w:val="00245D0E"/>
    <w:rsid w:val="00246A7C"/>
    <w:rsid w:val="00256204"/>
    <w:rsid w:val="002568FA"/>
    <w:rsid w:val="00261002"/>
    <w:rsid w:val="00275F0F"/>
    <w:rsid w:val="00283C6D"/>
    <w:rsid w:val="00286C4B"/>
    <w:rsid w:val="002A3622"/>
    <w:rsid w:val="002A4F36"/>
    <w:rsid w:val="002B0A2F"/>
    <w:rsid w:val="002B2B42"/>
    <w:rsid w:val="002C5E18"/>
    <w:rsid w:val="002C7CC5"/>
    <w:rsid w:val="002D11C1"/>
    <w:rsid w:val="002D2A80"/>
    <w:rsid w:val="002D41EC"/>
    <w:rsid w:val="002F3D9D"/>
    <w:rsid w:val="00315A97"/>
    <w:rsid w:val="003202A7"/>
    <w:rsid w:val="00325CDD"/>
    <w:rsid w:val="003325D5"/>
    <w:rsid w:val="003333E2"/>
    <w:rsid w:val="003345EA"/>
    <w:rsid w:val="00344056"/>
    <w:rsid w:val="003463B7"/>
    <w:rsid w:val="00355E45"/>
    <w:rsid w:val="0036208C"/>
    <w:rsid w:val="003663D2"/>
    <w:rsid w:val="00372BDC"/>
    <w:rsid w:val="00373BB1"/>
    <w:rsid w:val="003942AD"/>
    <w:rsid w:val="003A2416"/>
    <w:rsid w:val="003B4D41"/>
    <w:rsid w:val="003D0FEA"/>
    <w:rsid w:val="003D3EAB"/>
    <w:rsid w:val="003F1639"/>
    <w:rsid w:val="003F4F93"/>
    <w:rsid w:val="0040211B"/>
    <w:rsid w:val="004172E2"/>
    <w:rsid w:val="004219E2"/>
    <w:rsid w:val="00421B41"/>
    <w:rsid w:val="004445A9"/>
    <w:rsid w:val="0046066F"/>
    <w:rsid w:val="004701DC"/>
    <w:rsid w:val="00473717"/>
    <w:rsid w:val="00484ADC"/>
    <w:rsid w:val="00492763"/>
    <w:rsid w:val="00492D67"/>
    <w:rsid w:val="0049604E"/>
    <w:rsid w:val="004A064A"/>
    <w:rsid w:val="004A7756"/>
    <w:rsid w:val="004B28DE"/>
    <w:rsid w:val="004D4121"/>
    <w:rsid w:val="004D4ED6"/>
    <w:rsid w:val="004D69F9"/>
    <w:rsid w:val="004D6DF5"/>
    <w:rsid w:val="004F209F"/>
    <w:rsid w:val="00525686"/>
    <w:rsid w:val="005260B6"/>
    <w:rsid w:val="005430A5"/>
    <w:rsid w:val="005442A2"/>
    <w:rsid w:val="005456F5"/>
    <w:rsid w:val="00545705"/>
    <w:rsid w:val="00550167"/>
    <w:rsid w:val="0056077E"/>
    <w:rsid w:val="00561455"/>
    <w:rsid w:val="00572F30"/>
    <w:rsid w:val="005902E0"/>
    <w:rsid w:val="0059782A"/>
    <w:rsid w:val="005A4046"/>
    <w:rsid w:val="005B4F3E"/>
    <w:rsid w:val="005B72FD"/>
    <w:rsid w:val="005D3E74"/>
    <w:rsid w:val="005E3B34"/>
    <w:rsid w:val="006000AF"/>
    <w:rsid w:val="00603AF5"/>
    <w:rsid w:val="00606992"/>
    <w:rsid w:val="00612738"/>
    <w:rsid w:val="00612C6A"/>
    <w:rsid w:val="006143D3"/>
    <w:rsid w:val="00616DF2"/>
    <w:rsid w:val="0063104F"/>
    <w:rsid w:val="00645885"/>
    <w:rsid w:val="00655A5A"/>
    <w:rsid w:val="00657A00"/>
    <w:rsid w:val="00663429"/>
    <w:rsid w:val="00666EB1"/>
    <w:rsid w:val="00670E8D"/>
    <w:rsid w:val="0067127B"/>
    <w:rsid w:val="00680710"/>
    <w:rsid w:val="0069096D"/>
    <w:rsid w:val="0069164A"/>
    <w:rsid w:val="00695EE7"/>
    <w:rsid w:val="006B344C"/>
    <w:rsid w:val="006C58ED"/>
    <w:rsid w:val="006E188B"/>
    <w:rsid w:val="006E40B0"/>
    <w:rsid w:val="006E7533"/>
    <w:rsid w:val="006E7E04"/>
    <w:rsid w:val="006F2B63"/>
    <w:rsid w:val="007028BD"/>
    <w:rsid w:val="00706A24"/>
    <w:rsid w:val="00721330"/>
    <w:rsid w:val="00724495"/>
    <w:rsid w:val="00732652"/>
    <w:rsid w:val="00733E14"/>
    <w:rsid w:val="00734A98"/>
    <w:rsid w:val="007350B7"/>
    <w:rsid w:val="00735DB6"/>
    <w:rsid w:val="00747E8D"/>
    <w:rsid w:val="0076660F"/>
    <w:rsid w:val="00766BD7"/>
    <w:rsid w:val="007670ED"/>
    <w:rsid w:val="00772D6B"/>
    <w:rsid w:val="00774778"/>
    <w:rsid w:val="00776529"/>
    <w:rsid w:val="007B7A0A"/>
    <w:rsid w:val="007C0E85"/>
    <w:rsid w:val="007D13DA"/>
    <w:rsid w:val="007E0AA2"/>
    <w:rsid w:val="0080354D"/>
    <w:rsid w:val="0084585A"/>
    <w:rsid w:val="0085672D"/>
    <w:rsid w:val="00856DFA"/>
    <w:rsid w:val="0089497E"/>
    <w:rsid w:val="008A0D50"/>
    <w:rsid w:val="008A2337"/>
    <w:rsid w:val="008A2E6B"/>
    <w:rsid w:val="008A5545"/>
    <w:rsid w:val="008B047C"/>
    <w:rsid w:val="008B0872"/>
    <w:rsid w:val="008B79D4"/>
    <w:rsid w:val="008C657D"/>
    <w:rsid w:val="008C7969"/>
    <w:rsid w:val="008D1138"/>
    <w:rsid w:val="008E102C"/>
    <w:rsid w:val="008E288E"/>
    <w:rsid w:val="008E5C42"/>
    <w:rsid w:val="008F7D8A"/>
    <w:rsid w:val="00902212"/>
    <w:rsid w:val="009107CA"/>
    <w:rsid w:val="00912667"/>
    <w:rsid w:val="00913605"/>
    <w:rsid w:val="009164DF"/>
    <w:rsid w:val="009271F6"/>
    <w:rsid w:val="0094631D"/>
    <w:rsid w:val="0095090F"/>
    <w:rsid w:val="0095513A"/>
    <w:rsid w:val="00961A92"/>
    <w:rsid w:val="009678BA"/>
    <w:rsid w:val="00975978"/>
    <w:rsid w:val="00985860"/>
    <w:rsid w:val="0099084E"/>
    <w:rsid w:val="009B5E9D"/>
    <w:rsid w:val="009B698E"/>
    <w:rsid w:val="009D069B"/>
    <w:rsid w:val="009D43BB"/>
    <w:rsid w:val="009D6314"/>
    <w:rsid w:val="00A00241"/>
    <w:rsid w:val="00A057A8"/>
    <w:rsid w:val="00A062DC"/>
    <w:rsid w:val="00A11F98"/>
    <w:rsid w:val="00A47F6A"/>
    <w:rsid w:val="00A5265A"/>
    <w:rsid w:val="00A56FBB"/>
    <w:rsid w:val="00A857FC"/>
    <w:rsid w:val="00AA2CDA"/>
    <w:rsid w:val="00AB13F3"/>
    <w:rsid w:val="00AB2FF0"/>
    <w:rsid w:val="00AC2734"/>
    <w:rsid w:val="00AC55EF"/>
    <w:rsid w:val="00AC6284"/>
    <w:rsid w:val="00AD23DE"/>
    <w:rsid w:val="00AD4BC0"/>
    <w:rsid w:val="00AD55EB"/>
    <w:rsid w:val="00AE0CC4"/>
    <w:rsid w:val="00AF2EB1"/>
    <w:rsid w:val="00AF3716"/>
    <w:rsid w:val="00B007D7"/>
    <w:rsid w:val="00B31EBB"/>
    <w:rsid w:val="00B44798"/>
    <w:rsid w:val="00B57808"/>
    <w:rsid w:val="00B72597"/>
    <w:rsid w:val="00B8019B"/>
    <w:rsid w:val="00B83602"/>
    <w:rsid w:val="00B842F6"/>
    <w:rsid w:val="00B85B6D"/>
    <w:rsid w:val="00B9711D"/>
    <w:rsid w:val="00B978A0"/>
    <w:rsid w:val="00B97F11"/>
    <w:rsid w:val="00BA273F"/>
    <w:rsid w:val="00BA68D1"/>
    <w:rsid w:val="00BB6519"/>
    <w:rsid w:val="00BB65C1"/>
    <w:rsid w:val="00BC10F7"/>
    <w:rsid w:val="00BC1F1F"/>
    <w:rsid w:val="00BC2C77"/>
    <w:rsid w:val="00BC6351"/>
    <w:rsid w:val="00BF1098"/>
    <w:rsid w:val="00BF1B43"/>
    <w:rsid w:val="00C071F8"/>
    <w:rsid w:val="00C1178A"/>
    <w:rsid w:val="00C17ABD"/>
    <w:rsid w:val="00C30635"/>
    <w:rsid w:val="00C4288A"/>
    <w:rsid w:val="00C57F58"/>
    <w:rsid w:val="00C6085E"/>
    <w:rsid w:val="00C635C9"/>
    <w:rsid w:val="00C735C8"/>
    <w:rsid w:val="00C74E1A"/>
    <w:rsid w:val="00C95273"/>
    <w:rsid w:val="00CA11B8"/>
    <w:rsid w:val="00CA7DFC"/>
    <w:rsid w:val="00CB1ADE"/>
    <w:rsid w:val="00CC0378"/>
    <w:rsid w:val="00CE57E1"/>
    <w:rsid w:val="00CE5A0D"/>
    <w:rsid w:val="00CF238C"/>
    <w:rsid w:val="00CF668F"/>
    <w:rsid w:val="00D06035"/>
    <w:rsid w:val="00D1531F"/>
    <w:rsid w:val="00D1730E"/>
    <w:rsid w:val="00D207F1"/>
    <w:rsid w:val="00D2249F"/>
    <w:rsid w:val="00D67576"/>
    <w:rsid w:val="00D74496"/>
    <w:rsid w:val="00D77222"/>
    <w:rsid w:val="00D916A9"/>
    <w:rsid w:val="00D97716"/>
    <w:rsid w:val="00DA2778"/>
    <w:rsid w:val="00DA2F4F"/>
    <w:rsid w:val="00DC54F8"/>
    <w:rsid w:val="00DE60CA"/>
    <w:rsid w:val="00DE6547"/>
    <w:rsid w:val="00E06A7A"/>
    <w:rsid w:val="00E20D56"/>
    <w:rsid w:val="00E21915"/>
    <w:rsid w:val="00E422A6"/>
    <w:rsid w:val="00E62F81"/>
    <w:rsid w:val="00E649F0"/>
    <w:rsid w:val="00E64CF2"/>
    <w:rsid w:val="00E70293"/>
    <w:rsid w:val="00E73D68"/>
    <w:rsid w:val="00E80B93"/>
    <w:rsid w:val="00E92A47"/>
    <w:rsid w:val="00E92CBF"/>
    <w:rsid w:val="00E947A4"/>
    <w:rsid w:val="00E965BD"/>
    <w:rsid w:val="00EA3638"/>
    <w:rsid w:val="00EA539A"/>
    <w:rsid w:val="00EB5D2D"/>
    <w:rsid w:val="00ED7470"/>
    <w:rsid w:val="00EE138F"/>
    <w:rsid w:val="00EE2BAF"/>
    <w:rsid w:val="00EE4A6C"/>
    <w:rsid w:val="00EF1C61"/>
    <w:rsid w:val="00F11FD7"/>
    <w:rsid w:val="00F152FA"/>
    <w:rsid w:val="00FA1C8E"/>
    <w:rsid w:val="00FB5B1E"/>
    <w:rsid w:val="00FB6FA4"/>
    <w:rsid w:val="00FF0A9E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C8AB5E8"/>
  <w15:docId w15:val="{9B20C094-E5C4-43C6-AC44-AC8E7BA6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421B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i/>
      <w:sz w:val="24"/>
      <w:szCs w:val="20"/>
      <w:u w:val="single"/>
      <w:lang w:eastAsia="hu-HU"/>
    </w:rPr>
  </w:style>
  <w:style w:type="paragraph" w:styleId="Cmsor2">
    <w:name w:val="heading 2"/>
    <w:basedOn w:val="Norml"/>
    <w:next w:val="Norml"/>
    <w:link w:val="Cmsor2Char"/>
    <w:qFormat/>
    <w:rsid w:val="00421B4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1">
    <w:name w:val="Char Char1"/>
    <w:basedOn w:val="Norml"/>
    <w:rsid w:val="00EA3638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Listaszerbekezds">
    <w:name w:val="List Paragraph"/>
    <w:aliases w:val="Listaszerű bekezdés 1"/>
    <w:basedOn w:val="Norml"/>
    <w:link w:val="ListaszerbekezdsChar"/>
    <w:uiPriority w:val="34"/>
    <w:qFormat/>
    <w:rsid w:val="00C4288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Cmsor1Char">
    <w:name w:val="Címsor 1 Char"/>
    <w:link w:val="Cmsor1"/>
    <w:rsid w:val="00421B41"/>
    <w:rPr>
      <w:rFonts w:ascii="Times New Roman" w:eastAsia="Times New Roman" w:hAnsi="Times New Roman"/>
      <w:b/>
      <w:i/>
      <w:sz w:val="24"/>
      <w:u w:val="single"/>
    </w:rPr>
  </w:style>
  <w:style w:type="character" w:customStyle="1" w:styleId="Cmsor2Char">
    <w:name w:val="Címsor 2 Char"/>
    <w:link w:val="Cmsor2"/>
    <w:rsid w:val="00421B4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m">
    <w:name w:val="Title"/>
    <w:basedOn w:val="Norml"/>
    <w:link w:val="CmChar"/>
    <w:qFormat/>
    <w:rsid w:val="00421B4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hu-HU"/>
    </w:rPr>
  </w:style>
  <w:style w:type="character" w:customStyle="1" w:styleId="CmChar">
    <w:name w:val="Cím Char"/>
    <w:link w:val="Cm"/>
    <w:rsid w:val="00421B41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Szvegtrzs">
    <w:name w:val="Body Text"/>
    <w:basedOn w:val="Norml"/>
    <w:link w:val="SzvegtrzsChar"/>
    <w:rsid w:val="00421B41"/>
    <w:pPr>
      <w:spacing w:after="120" w:line="240" w:lineRule="auto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SzvegtrzsChar">
    <w:name w:val="Szövegtörzs Char"/>
    <w:link w:val="Szvegtrzs"/>
    <w:rsid w:val="00421B41"/>
    <w:rPr>
      <w:rFonts w:ascii="Arial" w:eastAsia="Times New Roman" w:hAnsi="Arial" w:cs="Arial"/>
      <w:sz w:val="24"/>
      <w:szCs w:val="24"/>
    </w:rPr>
  </w:style>
  <w:style w:type="paragraph" w:styleId="Alcm">
    <w:name w:val="Subtitle"/>
    <w:basedOn w:val="Norml"/>
    <w:link w:val="AlcmChar"/>
    <w:qFormat/>
    <w:rsid w:val="00421B41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link w:val="Alcm"/>
    <w:rsid w:val="00421B41"/>
    <w:rPr>
      <w:rFonts w:ascii="Arial" w:eastAsia="Times New Roman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0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B047C"/>
    <w:rPr>
      <w:rFonts w:ascii="Tahoma" w:hAnsi="Tahoma" w:cs="Tahoma"/>
      <w:sz w:val="16"/>
      <w:szCs w:val="16"/>
      <w:lang w:eastAsia="en-US"/>
    </w:rPr>
  </w:style>
  <w:style w:type="paragraph" w:styleId="Lista">
    <w:name w:val="List"/>
    <w:basedOn w:val="Norml"/>
    <w:uiPriority w:val="99"/>
    <w:unhideWhenUsed/>
    <w:rsid w:val="00E92A47"/>
    <w:pPr>
      <w:tabs>
        <w:tab w:val="left" w:pos="283"/>
      </w:tabs>
      <w:autoSpaceDE w:val="0"/>
      <w:autoSpaceDN w:val="0"/>
      <w:adjustRightInd w:val="0"/>
      <w:spacing w:after="120" w:line="240" w:lineRule="auto"/>
      <w:ind w:left="283" w:hanging="283"/>
    </w:pPr>
    <w:rPr>
      <w:rFonts w:ascii="Times New Roman" w:eastAsia="Times New Roman" w:hAnsi="Times New Roman"/>
      <w:noProof/>
      <w:sz w:val="20"/>
      <w:szCs w:val="20"/>
      <w:lang w:eastAsia="hu-HU"/>
    </w:rPr>
  </w:style>
  <w:style w:type="character" w:styleId="Hiperhivatkozs">
    <w:name w:val="Hyperlink"/>
    <w:uiPriority w:val="99"/>
    <w:unhideWhenUsed/>
    <w:rsid w:val="00F152FA"/>
    <w:rPr>
      <w:color w:val="0072BC"/>
      <w:u w:val="single"/>
    </w:rPr>
  </w:style>
  <w:style w:type="paragraph" w:styleId="NormlWeb">
    <w:name w:val="Normal (Web)"/>
    <w:basedOn w:val="Norml"/>
    <w:uiPriority w:val="99"/>
    <w:semiHidden/>
    <w:unhideWhenUsed/>
    <w:rsid w:val="00A526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A5265A"/>
    <w:rPr>
      <w:b/>
      <w:bCs/>
    </w:rPr>
  </w:style>
  <w:style w:type="paragraph" w:customStyle="1" w:styleId="Szvegtrzs21">
    <w:name w:val="Szövegtörzs 21"/>
    <w:aliases w:val="Törzsszöveg behúzással"/>
    <w:basedOn w:val="Norml"/>
    <w:rsid w:val="00CB1ADE"/>
    <w:pPr>
      <w:suppressAutoHyphens/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styleId="Szmozottlista">
    <w:name w:val="List Number"/>
    <w:basedOn w:val="Norml"/>
    <w:rsid w:val="00CB1ADE"/>
    <w:pPr>
      <w:widowControl w:val="0"/>
      <w:numPr>
        <w:numId w:val="9"/>
      </w:num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0"/>
      <w:lang w:eastAsia="hu-HU"/>
    </w:rPr>
  </w:style>
  <w:style w:type="paragraph" w:customStyle="1" w:styleId="Default">
    <w:name w:val="Default"/>
    <w:rsid w:val="00CB1ADE"/>
    <w:pPr>
      <w:autoSpaceDE w:val="0"/>
      <w:autoSpaceDN w:val="0"/>
      <w:adjustRightInd w:val="0"/>
    </w:pPr>
    <w:rPr>
      <w:rFonts w:ascii="Tele-GroteskEENor" w:eastAsia="Times New Roman" w:hAnsi="Tele-GroteskEENor" w:cs="Tele-GroteskEENor"/>
      <w:color w:val="000000"/>
      <w:sz w:val="24"/>
      <w:szCs w:val="24"/>
    </w:rPr>
  </w:style>
  <w:style w:type="character" w:styleId="Kiemels">
    <w:name w:val="Emphasis"/>
    <w:uiPriority w:val="20"/>
    <w:qFormat/>
    <w:rsid w:val="00734A98"/>
    <w:rPr>
      <w:i/>
      <w:iCs/>
    </w:rPr>
  </w:style>
  <w:style w:type="character" w:customStyle="1" w:styleId="cwcot">
    <w:name w:val="cwcot"/>
    <w:rsid w:val="00B007D7"/>
  </w:style>
  <w:style w:type="table" w:styleId="Rcsostblzat">
    <w:name w:val="Table Grid"/>
    <w:basedOn w:val="Normltblzat"/>
    <w:uiPriority w:val="39"/>
    <w:rsid w:val="0046066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36208C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8B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B0872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8B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B0872"/>
    <w:rPr>
      <w:sz w:val="22"/>
      <w:szCs w:val="22"/>
      <w:lang w:eastAsia="en-US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8B0872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8B0872"/>
    <w:rPr>
      <w:sz w:val="22"/>
      <w:szCs w:val="22"/>
      <w:lang w:eastAsia="en-US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8B0872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rsid w:val="008B0872"/>
    <w:rPr>
      <w:sz w:val="16"/>
      <w:szCs w:val="16"/>
      <w:lang w:eastAsia="en-US"/>
    </w:rPr>
  </w:style>
  <w:style w:type="character" w:customStyle="1" w:styleId="data">
    <w:name w:val="data"/>
    <w:rsid w:val="008B0872"/>
  </w:style>
  <w:style w:type="character" w:customStyle="1" w:styleId="ListaszerbekezdsChar">
    <w:name w:val="Listaszerű bekezdés Char"/>
    <w:aliases w:val="Listaszerű bekezdés 1 Char"/>
    <w:link w:val="Listaszerbekezds"/>
    <w:uiPriority w:val="34"/>
    <w:locked/>
    <w:rsid w:val="003F1639"/>
    <w:rPr>
      <w:rFonts w:ascii="Times New Roman" w:eastAsia="Times New Roman" w:hAnsi="Times New Roman"/>
      <w:sz w:val="24"/>
      <w:szCs w:val="24"/>
    </w:rPr>
  </w:style>
  <w:style w:type="paragraph" w:customStyle="1" w:styleId="ajkvszvegeChar">
    <w:name w:val="a jkv szövege Char"/>
    <w:rsid w:val="003F1639"/>
    <w:pPr>
      <w:widowControl w:val="0"/>
      <w:suppressAutoHyphens/>
      <w:spacing w:line="100" w:lineRule="atLeast"/>
      <w:jc w:val="both"/>
    </w:pPr>
    <w:rPr>
      <w:rFonts w:ascii="Times New Roman" w:eastAsia="SimSun" w:hAnsi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46314-4027-4D0E-9B1B-4B4FD50E7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1400</Words>
  <Characters>9664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Kápolnásnyék Község Önkormányzat Képviselő-testülete</vt:lpstr>
    </vt:vector>
  </TitlesOfParts>
  <Company/>
  <LinksUpToDate>false</LinksUpToDate>
  <CharactersWithSpaces>11042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Kápolnásnyék Község Önkormányzat Képviselő-testülete</dc:title>
  <dc:creator>Éva</dc:creator>
  <cp:lastModifiedBy>Ildiko</cp:lastModifiedBy>
  <cp:revision>2</cp:revision>
  <cp:lastPrinted>2021-02-28T18:02:00Z</cp:lastPrinted>
  <dcterms:created xsi:type="dcterms:W3CDTF">2021-03-01T16:39:00Z</dcterms:created>
  <dcterms:modified xsi:type="dcterms:W3CDTF">2021-03-01T16:39:00Z</dcterms:modified>
</cp:coreProperties>
</file>